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31" w:rsidRPr="00440F7C" w:rsidRDefault="00060C31" w:rsidP="00060C31">
      <w:pPr>
        <w:pBdr>
          <w:top w:val="single" w:sz="6" w:space="0" w:color="FFFFFF"/>
          <w:left w:val="single" w:sz="6" w:space="0" w:color="FFFFFF"/>
          <w:bottom w:val="single" w:sz="6" w:space="0" w:color="FFFFFF"/>
          <w:right w:val="single" w:sz="6" w:space="0" w:color="FFFFFF"/>
        </w:pBdr>
        <w:jc w:val="center"/>
        <w:outlineLvl w:val="0"/>
        <w:rPr>
          <w:b/>
          <w:bCs/>
          <w:smallCaps/>
          <w:sz w:val="32"/>
        </w:rPr>
      </w:pPr>
      <w:bookmarkStart w:id="0" w:name="_GoBack"/>
      <w:bookmarkEnd w:id="0"/>
      <w:r w:rsidRPr="00440F7C">
        <w:rPr>
          <w:b/>
          <w:bCs/>
          <w:smallCaps/>
          <w:sz w:val="32"/>
        </w:rPr>
        <w:t>20</w:t>
      </w:r>
      <w:r w:rsidR="00F25AF9" w:rsidRPr="00440F7C">
        <w:rPr>
          <w:b/>
          <w:bCs/>
          <w:smallCaps/>
          <w:sz w:val="32"/>
        </w:rPr>
        <w:t>12</w:t>
      </w:r>
      <w:r w:rsidRPr="00440F7C">
        <w:rPr>
          <w:b/>
          <w:bCs/>
          <w:smallCaps/>
          <w:sz w:val="32"/>
        </w:rPr>
        <w:t xml:space="preserve"> Florida Junior Classical League State Forum</w:t>
      </w:r>
    </w:p>
    <w:p w:rsidR="00060C31" w:rsidRPr="00440F7C" w:rsidRDefault="00060C31" w:rsidP="00060C31">
      <w:pPr>
        <w:jc w:val="center"/>
        <w:outlineLvl w:val="0"/>
        <w:rPr>
          <w:smallCaps/>
          <w:sz w:val="28"/>
        </w:rPr>
      </w:pPr>
      <w:r w:rsidRPr="00440F7C">
        <w:rPr>
          <w:b/>
          <w:smallCaps/>
          <w:sz w:val="28"/>
        </w:rPr>
        <w:t>Rules for Creative Contests: Projects</w:t>
      </w:r>
    </w:p>
    <w:p w:rsidR="00060C31" w:rsidRPr="00440F7C" w:rsidRDefault="00060C31" w:rsidP="00060C31"/>
    <w:p w:rsidR="00060C31" w:rsidRPr="00440F7C" w:rsidRDefault="00060C31" w:rsidP="00060C31">
      <w:r w:rsidRPr="00440F7C">
        <w:t>1. Each school may have up to 4 entries in each project category.</w:t>
      </w:r>
    </w:p>
    <w:p w:rsidR="00060C31" w:rsidRPr="00440F7C" w:rsidRDefault="00060C31" w:rsidP="00060C31">
      <w:r w:rsidRPr="00440F7C">
        <w:t>2. Every project entered in a State Latin Forum contest must have been begun since the previous year’s State Forum.  No group pr</w:t>
      </w:r>
      <w:r w:rsidR="001143C9" w:rsidRPr="00440F7C">
        <w:t xml:space="preserve">ojects are allowed (exception: </w:t>
      </w:r>
      <w:r w:rsidRPr="00440F7C">
        <w:t xml:space="preserve">Scrapbook).  A project MUST be the work of the student entered. The student may receive minor help from family members; the vast majority of the design and execution must be the student’s.  </w:t>
      </w:r>
    </w:p>
    <w:p w:rsidR="00060C31" w:rsidRPr="00440F7C" w:rsidRDefault="00060C31" w:rsidP="00060C31">
      <w:r w:rsidRPr="00440F7C">
        <w:t>3. Projects will be subdivided into two divisions: prejudged and those judged at state.</w:t>
      </w:r>
    </w:p>
    <w:p w:rsidR="00060C31" w:rsidRPr="00440F7C" w:rsidRDefault="00060C31" w:rsidP="00060C31">
      <w:r w:rsidRPr="00440F7C">
        <w:rPr>
          <w:highlight w:val="yellow"/>
        </w:rPr>
        <w:t>4. Categories may be combined if fewer than 10 entries are submitted.</w:t>
      </w:r>
    </w:p>
    <w:p w:rsidR="00060C31" w:rsidRPr="00440F7C" w:rsidRDefault="00060C31" w:rsidP="00060C31">
      <w:r w:rsidRPr="00440F7C">
        <w:t xml:space="preserve">5. Points will be deducted if the school’s name or student’s name appears on or in the project itself (exceptions: on the </w:t>
      </w:r>
      <w:proofErr w:type="spellStart"/>
      <w:r w:rsidRPr="00440F7C">
        <w:t>undisplayed</w:t>
      </w:r>
      <w:proofErr w:type="spellEnd"/>
      <w:r w:rsidRPr="00440F7C">
        <w:t xml:space="preserve"> back of physical entries; on Audio-Visual and Computer Programs—first name </w:t>
      </w:r>
      <w:r w:rsidR="001143C9" w:rsidRPr="00440F7C">
        <w:rPr>
          <w:b/>
        </w:rPr>
        <w:t>ONLY</w:t>
      </w:r>
      <w:r w:rsidR="001143C9" w:rsidRPr="00440F7C">
        <w:t xml:space="preserve"> </w:t>
      </w:r>
      <w:r w:rsidRPr="00440F7C">
        <w:t>is permitted; on Scrapbook).</w:t>
      </w:r>
    </w:p>
    <w:p w:rsidR="00060C31" w:rsidRPr="00440F7C" w:rsidRDefault="00060C31" w:rsidP="00060C31">
      <w:r w:rsidRPr="00440F7C">
        <w:t>6. Points will be deducted if proper credit in a standard bibliographic format is not given to audio, video, picture, and text sources.</w:t>
      </w:r>
    </w:p>
    <w:p w:rsidR="00060C31" w:rsidRPr="00440F7C" w:rsidRDefault="00060C31" w:rsidP="00060C31"/>
    <w:p w:rsidR="00060C31" w:rsidRPr="00440F7C" w:rsidRDefault="00060C31" w:rsidP="00060C31">
      <w:r w:rsidRPr="00440F7C">
        <w:t>The following codes must be</w:t>
      </w:r>
      <w:r w:rsidR="00FE0086" w:rsidRPr="00440F7C">
        <w:t xml:space="preserve"> used on the registration form:</w:t>
      </w:r>
    </w:p>
    <w:tbl>
      <w:tblPr>
        <w:tblW w:w="10005" w:type="dxa"/>
        <w:tblInd w:w="93" w:type="dxa"/>
        <w:tblLook w:val="0000" w:firstRow="0" w:lastRow="0" w:firstColumn="0" w:lastColumn="0" w:noHBand="0" w:noVBand="0"/>
      </w:tblPr>
      <w:tblGrid>
        <w:gridCol w:w="2476"/>
        <w:gridCol w:w="1270"/>
        <w:gridCol w:w="1372"/>
        <w:gridCol w:w="2332"/>
        <w:gridCol w:w="1199"/>
        <w:gridCol w:w="1356"/>
      </w:tblGrid>
      <w:tr w:rsidR="00060C31" w:rsidRPr="00440F7C">
        <w:trPr>
          <w:trHeight w:val="332"/>
        </w:trPr>
        <w:tc>
          <w:tcPr>
            <w:tcW w:w="2476" w:type="dxa"/>
            <w:tcBorders>
              <w:top w:val="single" w:sz="4" w:space="0" w:color="auto"/>
              <w:left w:val="single" w:sz="4" w:space="0" w:color="auto"/>
              <w:bottom w:val="single" w:sz="4" w:space="0" w:color="auto"/>
              <w:right w:val="nil"/>
            </w:tcBorders>
            <w:noWrap/>
            <w:vAlign w:val="center"/>
          </w:tcPr>
          <w:p w:rsidR="00060C31" w:rsidRPr="00440F7C" w:rsidRDefault="00060C31">
            <w:pPr>
              <w:widowControl/>
              <w:tabs>
                <w:tab w:val="clear" w:pos="0"/>
              </w:tabs>
              <w:autoSpaceDE/>
              <w:adjustRightInd/>
              <w:rPr>
                <w:b/>
                <w:bCs/>
              </w:rPr>
            </w:pPr>
            <w:r w:rsidRPr="00440F7C">
              <w:rPr>
                <w:b/>
                <w:bCs/>
              </w:rPr>
              <w:t>Creative Contest</w:t>
            </w:r>
          </w:p>
        </w:tc>
        <w:tc>
          <w:tcPr>
            <w:tcW w:w="1270" w:type="dxa"/>
            <w:tcBorders>
              <w:top w:val="single" w:sz="4" w:space="0" w:color="auto"/>
              <w:left w:val="nil"/>
              <w:bottom w:val="single" w:sz="4" w:space="0" w:color="auto"/>
              <w:right w:val="nil"/>
            </w:tcBorders>
            <w:noWrap/>
            <w:vAlign w:val="center"/>
          </w:tcPr>
          <w:p w:rsidR="00060C31" w:rsidRPr="00440F7C" w:rsidRDefault="00060C31">
            <w:pPr>
              <w:widowControl/>
              <w:tabs>
                <w:tab w:val="clear" w:pos="0"/>
              </w:tabs>
              <w:autoSpaceDE/>
              <w:adjustRightInd/>
              <w:jc w:val="center"/>
              <w:rPr>
                <w:b/>
                <w:bCs/>
              </w:rPr>
            </w:pPr>
            <w:r w:rsidRPr="00440F7C">
              <w:rPr>
                <w:b/>
                <w:bCs/>
              </w:rPr>
              <w:t>5th - 9th</w:t>
            </w:r>
          </w:p>
        </w:tc>
        <w:tc>
          <w:tcPr>
            <w:tcW w:w="1372" w:type="dxa"/>
            <w:tcBorders>
              <w:top w:val="single" w:sz="4" w:space="0" w:color="auto"/>
              <w:left w:val="nil"/>
              <w:bottom w:val="single" w:sz="4" w:space="0" w:color="auto"/>
              <w:right w:val="single" w:sz="4" w:space="0" w:color="auto"/>
            </w:tcBorders>
            <w:noWrap/>
            <w:vAlign w:val="center"/>
          </w:tcPr>
          <w:p w:rsidR="00060C31" w:rsidRPr="00440F7C" w:rsidRDefault="00060C31">
            <w:pPr>
              <w:widowControl/>
              <w:tabs>
                <w:tab w:val="clear" w:pos="0"/>
              </w:tabs>
              <w:autoSpaceDE/>
              <w:adjustRightInd/>
              <w:jc w:val="center"/>
              <w:rPr>
                <w:b/>
                <w:bCs/>
              </w:rPr>
            </w:pPr>
            <w:r w:rsidRPr="00440F7C">
              <w:rPr>
                <w:b/>
                <w:bCs/>
              </w:rPr>
              <w:t>10th - 12th</w:t>
            </w:r>
          </w:p>
        </w:tc>
        <w:tc>
          <w:tcPr>
            <w:tcW w:w="2332" w:type="dxa"/>
            <w:tcBorders>
              <w:top w:val="single" w:sz="4" w:space="0" w:color="auto"/>
              <w:left w:val="nil"/>
              <w:bottom w:val="single" w:sz="4" w:space="0" w:color="auto"/>
              <w:right w:val="nil"/>
            </w:tcBorders>
            <w:vAlign w:val="center"/>
          </w:tcPr>
          <w:p w:rsidR="00060C31" w:rsidRPr="00440F7C" w:rsidRDefault="00060C31">
            <w:pPr>
              <w:widowControl/>
              <w:tabs>
                <w:tab w:val="clear" w:pos="0"/>
              </w:tabs>
              <w:autoSpaceDE/>
              <w:adjustRightInd/>
              <w:rPr>
                <w:b/>
                <w:bCs/>
              </w:rPr>
            </w:pPr>
            <w:r w:rsidRPr="00440F7C">
              <w:rPr>
                <w:b/>
                <w:bCs/>
              </w:rPr>
              <w:t>Creative Contest</w:t>
            </w:r>
          </w:p>
        </w:tc>
        <w:tc>
          <w:tcPr>
            <w:tcW w:w="1199" w:type="dxa"/>
            <w:tcBorders>
              <w:top w:val="single" w:sz="4" w:space="0" w:color="auto"/>
              <w:left w:val="nil"/>
              <w:bottom w:val="single" w:sz="4" w:space="0" w:color="auto"/>
              <w:right w:val="nil"/>
            </w:tcBorders>
            <w:vAlign w:val="center"/>
          </w:tcPr>
          <w:p w:rsidR="00060C31" w:rsidRPr="00440F7C" w:rsidRDefault="00060C31">
            <w:pPr>
              <w:widowControl/>
              <w:tabs>
                <w:tab w:val="clear" w:pos="0"/>
              </w:tabs>
              <w:autoSpaceDE/>
              <w:adjustRightInd/>
              <w:jc w:val="center"/>
              <w:rPr>
                <w:b/>
                <w:bCs/>
              </w:rPr>
            </w:pPr>
            <w:r w:rsidRPr="00440F7C">
              <w:rPr>
                <w:b/>
                <w:bCs/>
              </w:rPr>
              <w:t>5th - 9th</w:t>
            </w:r>
          </w:p>
        </w:tc>
        <w:tc>
          <w:tcPr>
            <w:tcW w:w="1356" w:type="dxa"/>
            <w:tcBorders>
              <w:top w:val="single" w:sz="4" w:space="0" w:color="auto"/>
              <w:left w:val="nil"/>
              <w:bottom w:val="single" w:sz="4" w:space="0" w:color="auto"/>
              <w:right w:val="single" w:sz="4" w:space="0" w:color="auto"/>
            </w:tcBorders>
            <w:vAlign w:val="center"/>
          </w:tcPr>
          <w:p w:rsidR="00060C31" w:rsidRPr="00440F7C" w:rsidRDefault="00060C31">
            <w:pPr>
              <w:widowControl/>
              <w:tabs>
                <w:tab w:val="clear" w:pos="0"/>
              </w:tabs>
              <w:autoSpaceDE/>
              <w:adjustRightInd/>
              <w:jc w:val="center"/>
              <w:rPr>
                <w:b/>
                <w:bCs/>
              </w:rPr>
            </w:pPr>
            <w:r w:rsidRPr="00440F7C">
              <w:rPr>
                <w:b/>
                <w:bCs/>
              </w:rPr>
              <w:t>10th - 12th</w:t>
            </w:r>
          </w:p>
        </w:tc>
      </w:tr>
      <w:tr w:rsidR="00060C31" w:rsidRPr="00440F7C">
        <w:trPr>
          <w:trHeight w:val="360"/>
        </w:trPr>
        <w:tc>
          <w:tcPr>
            <w:tcW w:w="2476" w:type="dxa"/>
            <w:tcBorders>
              <w:top w:val="nil"/>
              <w:left w:val="single" w:sz="4" w:space="0" w:color="auto"/>
              <w:bottom w:val="single" w:sz="4" w:space="0" w:color="auto"/>
              <w:right w:val="nil"/>
            </w:tcBorders>
            <w:noWrap/>
            <w:vAlign w:val="center"/>
          </w:tcPr>
          <w:p w:rsidR="00060C31" w:rsidRPr="00440F7C" w:rsidRDefault="00060C31">
            <w:pPr>
              <w:widowControl/>
              <w:tabs>
                <w:tab w:val="clear" w:pos="0"/>
              </w:tabs>
              <w:autoSpaceDE/>
              <w:adjustRightInd/>
            </w:pPr>
            <w:r w:rsidRPr="00440F7C">
              <w:t>Charts/Posters</w:t>
            </w:r>
          </w:p>
        </w:tc>
        <w:tc>
          <w:tcPr>
            <w:tcW w:w="1270" w:type="dxa"/>
            <w:tcBorders>
              <w:top w:val="nil"/>
              <w:left w:val="nil"/>
              <w:bottom w:val="single" w:sz="4" w:space="0" w:color="auto"/>
              <w:right w:val="nil"/>
            </w:tcBorders>
            <w:noWrap/>
            <w:vAlign w:val="center"/>
          </w:tcPr>
          <w:p w:rsidR="00060C31" w:rsidRPr="00440F7C" w:rsidRDefault="00060C31">
            <w:pPr>
              <w:widowControl/>
              <w:tabs>
                <w:tab w:val="clear" w:pos="0"/>
              </w:tabs>
              <w:autoSpaceDE/>
              <w:adjustRightInd/>
              <w:jc w:val="center"/>
            </w:pPr>
            <w:r w:rsidRPr="00440F7C">
              <w:t>2201</w:t>
            </w:r>
          </w:p>
        </w:tc>
        <w:tc>
          <w:tcPr>
            <w:tcW w:w="1372" w:type="dxa"/>
            <w:tcBorders>
              <w:top w:val="nil"/>
              <w:left w:val="nil"/>
              <w:bottom w:val="single" w:sz="4" w:space="0" w:color="auto"/>
              <w:right w:val="single" w:sz="4" w:space="0" w:color="auto"/>
            </w:tcBorders>
            <w:noWrap/>
            <w:vAlign w:val="center"/>
          </w:tcPr>
          <w:p w:rsidR="00060C31" w:rsidRPr="00440F7C" w:rsidRDefault="00060C31">
            <w:pPr>
              <w:widowControl/>
              <w:tabs>
                <w:tab w:val="clear" w:pos="0"/>
              </w:tabs>
              <w:autoSpaceDE/>
              <w:adjustRightInd/>
              <w:jc w:val="center"/>
            </w:pPr>
            <w:r w:rsidRPr="00440F7C">
              <w:t>2202</w:t>
            </w:r>
          </w:p>
        </w:tc>
        <w:tc>
          <w:tcPr>
            <w:tcW w:w="2332" w:type="dxa"/>
            <w:tcBorders>
              <w:top w:val="nil"/>
              <w:left w:val="nil"/>
              <w:bottom w:val="single" w:sz="4" w:space="0" w:color="auto"/>
              <w:right w:val="nil"/>
            </w:tcBorders>
            <w:vAlign w:val="center"/>
          </w:tcPr>
          <w:p w:rsidR="00060C31" w:rsidRPr="00440F7C" w:rsidRDefault="00060C31">
            <w:pPr>
              <w:widowControl/>
              <w:tabs>
                <w:tab w:val="clear" w:pos="0"/>
              </w:tabs>
              <w:autoSpaceDE/>
              <w:adjustRightInd/>
            </w:pPr>
            <w:r w:rsidRPr="00440F7C">
              <w:t>Modern Myth</w:t>
            </w:r>
          </w:p>
        </w:tc>
        <w:tc>
          <w:tcPr>
            <w:tcW w:w="1199" w:type="dxa"/>
            <w:tcBorders>
              <w:top w:val="nil"/>
              <w:left w:val="nil"/>
              <w:bottom w:val="single" w:sz="4" w:space="0" w:color="auto"/>
              <w:right w:val="nil"/>
            </w:tcBorders>
            <w:vAlign w:val="center"/>
          </w:tcPr>
          <w:p w:rsidR="00060C31" w:rsidRPr="00440F7C" w:rsidRDefault="00060C31">
            <w:pPr>
              <w:widowControl/>
              <w:tabs>
                <w:tab w:val="clear" w:pos="0"/>
              </w:tabs>
              <w:autoSpaceDE/>
              <w:adjustRightInd/>
              <w:jc w:val="center"/>
            </w:pPr>
            <w:r w:rsidRPr="00440F7C">
              <w:t>2390</w:t>
            </w:r>
          </w:p>
        </w:tc>
        <w:tc>
          <w:tcPr>
            <w:tcW w:w="1356" w:type="dxa"/>
            <w:tcBorders>
              <w:top w:val="nil"/>
              <w:left w:val="nil"/>
              <w:bottom w:val="single" w:sz="4" w:space="0" w:color="auto"/>
              <w:right w:val="single" w:sz="4" w:space="0" w:color="auto"/>
            </w:tcBorders>
            <w:vAlign w:val="center"/>
          </w:tcPr>
          <w:p w:rsidR="00060C31" w:rsidRPr="00440F7C" w:rsidRDefault="00060C31">
            <w:pPr>
              <w:widowControl/>
              <w:tabs>
                <w:tab w:val="clear" w:pos="0"/>
              </w:tabs>
              <w:autoSpaceDE/>
              <w:adjustRightInd/>
              <w:jc w:val="center"/>
            </w:pPr>
            <w:r w:rsidRPr="00440F7C">
              <w:t>2391</w:t>
            </w:r>
          </w:p>
        </w:tc>
      </w:tr>
      <w:tr w:rsidR="00060C31" w:rsidRPr="00440F7C">
        <w:trPr>
          <w:trHeight w:val="360"/>
        </w:trPr>
        <w:tc>
          <w:tcPr>
            <w:tcW w:w="2476" w:type="dxa"/>
            <w:tcBorders>
              <w:top w:val="nil"/>
              <w:left w:val="single" w:sz="4" w:space="0" w:color="auto"/>
              <w:bottom w:val="single" w:sz="4" w:space="0" w:color="auto"/>
              <w:right w:val="nil"/>
            </w:tcBorders>
            <w:noWrap/>
            <w:vAlign w:val="center"/>
          </w:tcPr>
          <w:p w:rsidR="00060C31" w:rsidRPr="00440F7C" w:rsidRDefault="00060C31">
            <w:pPr>
              <w:widowControl/>
              <w:tabs>
                <w:tab w:val="clear" w:pos="0"/>
              </w:tabs>
              <w:autoSpaceDE/>
              <w:adjustRightInd/>
            </w:pPr>
            <w:r w:rsidRPr="00440F7C">
              <w:t>Drawings</w:t>
            </w:r>
          </w:p>
        </w:tc>
        <w:tc>
          <w:tcPr>
            <w:tcW w:w="1270" w:type="dxa"/>
            <w:tcBorders>
              <w:top w:val="nil"/>
              <w:left w:val="nil"/>
              <w:bottom w:val="single" w:sz="4" w:space="0" w:color="auto"/>
              <w:right w:val="nil"/>
            </w:tcBorders>
            <w:noWrap/>
            <w:vAlign w:val="center"/>
          </w:tcPr>
          <w:p w:rsidR="00060C31" w:rsidRPr="00440F7C" w:rsidRDefault="00060C31">
            <w:pPr>
              <w:widowControl/>
              <w:tabs>
                <w:tab w:val="clear" w:pos="0"/>
              </w:tabs>
              <w:autoSpaceDE/>
              <w:adjustRightInd/>
              <w:jc w:val="center"/>
            </w:pPr>
            <w:r w:rsidRPr="00440F7C">
              <w:t>2311</w:t>
            </w:r>
          </w:p>
        </w:tc>
        <w:tc>
          <w:tcPr>
            <w:tcW w:w="1372" w:type="dxa"/>
            <w:tcBorders>
              <w:top w:val="nil"/>
              <w:left w:val="nil"/>
              <w:bottom w:val="single" w:sz="4" w:space="0" w:color="auto"/>
              <w:right w:val="single" w:sz="4" w:space="0" w:color="auto"/>
            </w:tcBorders>
            <w:noWrap/>
            <w:vAlign w:val="center"/>
          </w:tcPr>
          <w:p w:rsidR="00060C31" w:rsidRPr="00440F7C" w:rsidRDefault="00060C31">
            <w:pPr>
              <w:widowControl/>
              <w:tabs>
                <w:tab w:val="clear" w:pos="0"/>
              </w:tabs>
              <w:autoSpaceDE/>
              <w:adjustRightInd/>
              <w:jc w:val="center"/>
            </w:pPr>
            <w:r w:rsidRPr="00440F7C">
              <w:t>2312</w:t>
            </w:r>
          </w:p>
        </w:tc>
        <w:tc>
          <w:tcPr>
            <w:tcW w:w="2332" w:type="dxa"/>
            <w:tcBorders>
              <w:top w:val="nil"/>
              <w:left w:val="nil"/>
              <w:bottom w:val="single" w:sz="4" w:space="0" w:color="auto"/>
              <w:right w:val="nil"/>
            </w:tcBorders>
            <w:vAlign w:val="center"/>
          </w:tcPr>
          <w:p w:rsidR="00060C31" w:rsidRPr="00440F7C" w:rsidRDefault="00060C31">
            <w:pPr>
              <w:widowControl/>
              <w:tabs>
                <w:tab w:val="clear" w:pos="0"/>
              </w:tabs>
              <w:autoSpaceDE/>
              <w:adjustRightInd/>
            </w:pPr>
            <w:r w:rsidRPr="00440F7C">
              <w:t>Audio/Visual</w:t>
            </w:r>
          </w:p>
        </w:tc>
        <w:tc>
          <w:tcPr>
            <w:tcW w:w="1199" w:type="dxa"/>
            <w:tcBorders>
              <w:top w:val="nil"/>
              <w:left w:val="nil"/>
              <w:bottom w:val="single" w:sz="4" w:space="0" w:color="auto"/>
              <w:right w:val="nil"/>
            </w:tcBorders>
            <w:vAlign w:val="center"/>
          </w:tcPr>
          <w:p w:rsidR="00060C31" w:rsidRPr="00440F7C" w:rsidRDefault="00060C31">
            <w:pPr>
              <w:widowControl/>
              <w:tabs>
                <w:tab w:val="clear" w:pos="0"/>
              </w:tabs>
              <w:autoSpaceDE/>
              <w:adjustRightInd/>
              <w:jc w:val="center"/>
            </w:pPr>
            <w:r w:rsidRPr="00440F7C">
              <w:t>2392</w:t>
            </w:r>
          </w:p>
        </w:tc>
        <w:tc>
          <w:tcPr>
            <w:tcW w:w="1356" w:type="dxa"/>
            <w:tcBorders>
              <w:top w:val="nil"/>
              <w:left w:val="nil"/>
              <w:bottom w:val="single" w:sz="4" w:space="0" w:color="auto"/>
              <w:right w:val="single" w:sz="4" w:space="0" w:color="auto"/>
            </w:tcBorders>
            <w:vAlign w:val="center"/>
          </w:tcPr>
          <w:p w:rsidR="00060C31" w:rsidRPr="00440F7C" w:rsidRDefault="00060C31">
            <w:pPr>
              <w:widowControl/>
              <w:tabs>
                <w:tab w:val="clear" w:pos="0"/>
              </w:tabs>
              <w:autoSpaceDE/>
              <w:adjustRightInd/>
              <w:jc w:val="center"/>
            </w:pPr>
            <w:r w:rsidRPr="00440F7C">
              <w:t>2393</w:t>
            </w:r>
          </w:p>
        </w:tc>
      </w:tr>
      <w:tr w:rsidR="00060C31" w:rsidRPr="00440F7C">
        <w:trPr>
          <w:trHeight w:val="360"/>
        </w:trPr>
        <w:tc>
          <w:tcPr>
            <w:tcW w:w="2476" w:type="dxa"/>
            <w:tcBorders>
              <w:top w:val="nil"/>
              <w:left w:val="single" w:sz="4" w:space="0" w:color="auto"/>
              <w:bottom w:val="single" w:sz="4" w:space="0" w:color="auto"/>
              <w:right w:val="nil"/>
            </w:tcBorders>
            <w:noWrap/>
            <w:vAlign w:val="center"/>
          </w:tcPr>
          <w:p w:rsidR="00060C31" w:rsidRPr="00440F7C" w:rsidRDefault="00060C31">
            <w:pPr>
              <w:widowControl/>
              <w:tabs>
                <w:tab w:val="clear" w:pos="0"/>
              </w:tabs>
              <w:autoSpaceDE/>
              <w:adjustRightInd/>
            </w:pPr>
            <w:r w:rsidRPr="00440F7C">
              <w:t>Games</w:t>
            </w:r>
          </w:p>
        </w:tc>
        <w:tc>
          <w:tcPr>
            <w:tcW w:w="1270" w:type="dxa"/>
            <w:tcBorders>
              <w:top w:val="nil"/>
              <w:left w:val="nil"/>
              <w:bottom w:val="single" w:sz="4" w:space="0" w:color="auto"/>
              <w:right w:val="nil"/>
            </w:tcBorders>
            <w:noWrap/>
            <w:vAlign w:val="center"/>
          </w:tcPr>
          <w:p w:rsidR="00060C31" w:rsidRPr="00440F7C" w:rsidRDefault="00060C31">
            <w:pPr>
              <w:widowControl/>
              <w:tabs>
                <w:tab w:val="clear" w:pos="0"/>
              </w:tabs>
              <w:autoSpaceDE/>
              <w:adjustRightInd/>
              <w:jc w:val="center"/>
            </w:pPr>
            <w:r w:rsidRPr="00440F7C">
              <w:t>2321</w:t>
            </w:r>
          </w:p>
        </w:tc>
        <w:tc>
          <w:tcPr>
            <w:tcW w:w="1372" w:type="dxa"/>
            <w:tcBorders>
              <w:top w:val="nil"/>
              <w:left w:val="nil"/>
              <w:bottom w:val="single" w:sz="4" w:space="0" w:color="auto"/>
              <w:right w:val="single" w:sz="4" w:space="0" w:color="auto"/>
            </w:tcBorders>
            <w:noWrap/>
            <w:vAlign w:val="center"/>
          </w:tcPr>
          <w:p w:rsidR="00060C31" w:rsidRPr="00440F7C" w:rsidRDefault="00060C31">
            <w:pPr>
              <w:widowControl/>
              <w:tabs>
                <w:tab w:val="clear" w:pos="0"/>
              </w:tabs>
              <w:autoSpaceDE/>
              <w:adjustRightInd/>
              <w:jc w:val="center"/>
            </w:pPr>
            <w:r w:rsidRPr="00440F7C">
              <w:t>2322</w:t>
            </w:r>
          </w:p>
        </w:tc>
        <w:tc>
          <w:tcPr>
            <w:tcW w:w="2332" w:type="dxa"/>
            <w:tcBorders>
              <w:top w:val="nil"/>
              <w:left w:val="nil"/>
              <w:bottom w:val="single" w:sz="4" w:space="0" w:color="auto"/>
              <w:right w:val="nil"/>
            </w:tcBorders>
            <w:vAlign w:val="center"/>
          </w:tcPr>
          <w:p w:rsidR="00060C31" w:rsidRPr="00440F7C" w:rsidRDefault="00060C31">
            <w:pPr>
              <w:widowControl/>
              <w:tabs>
                <w:tab w:val="clear" w:pos="0"/>
              </w:tabs>
              <w:autoSpaceDE/>
              <w:adjustRightInd/>
            </w:pPr>
            <w:r w:rsidRPr="00440F7C">
              <w:t>Computer Programs</w:t>
            </w:r>
          </w:p>
        </w:tc>
        <w:tc>
          <w:tcPr>
            <w:tcW w:w="1199" w:type="dxa"/>
            <w:tcBorders>
              <w:top w:val="nil"/>
              <w:left w:val="nil"/>
              <w:bottom w:val="single" w:sz="4" w:space="0" w:color="auto"/>
              <w:right w:val="nil"/>
            </w:tcBorders>
            <w:vAlign w:val="center"/>
          </w:tcPr>
          <w:p w:rsidR="00060C31" w:rsidRPr="00440F7C" w:rsidRDefault="00060C31">
            <w:pPr>
              <w:widowControl/>
              <w:tabs>
                <w:tab w:val="clear" w:pos="0"/>
              </w:tabs>
              <w:autoSpaceDE/>
              <w:adjustRightInd/>
              <w:jc w:val="center"/>
            </w:pPr>
            <w:r w:rsidRPr="00440F7C">
              <w:t>2394</w:t>
            </w:r>
          </w:p>
        </w:tc>
        <w:tc>
          <w:tcPr>
            <w:tcW w:w="1356" w:type="dxa"/>
            <w:tcBorders>
              <w:top w:val="nil"/>
              <w:left w:val="nil"/>
              <w:bottom w:val="single" w:sz="4" w:space="0" w:color="auto"/>
              <w:right w:val="single" w:sz="4" w:space="0" w:color="auto"/>
            </w:tcBorders>
            <w:vAlign w:val="center"/>
          </w:tcPr>
          <w:p w:rsidR="00060C31" w:rsidRPr="00440F7C" w:rsidRDefault="00060C31">
            <w:pPr>
              <w:widowControl/>
              <w:tabs>
                <w:tab w:val="clear" w:pos="0"/>
              </w:tabs>
              <w:autoSpaceDE/>
              <w:adjustRightInd/>
              <w:jc w:val="center"/>
            </w:pPr>
            <w:r w:rsidRPr="00440F7C">
              <w:t>2395</w:t>
            </w:r>
          </w:p>
        </w:tc>
      </w:tr>
      <w:tr w:rsidR="00060C31" w:rsidRPr="00440F7C">
        <w:trPr>
          <w:trHeight w:val="360"/>
        </w:trPr>
        <w:tc>
          <w:tcPr>
            <w:tcW w:w="2476" w:type="dxa"/>
            <w:tcBorders>
              <w:top w:val="nil"/>
              <w:left w:val="single" w:sz="4" w:space="0" w:color="auto"/>
              <w:bottom w:val="single" w:sz="4" w:space="0" w:color="auto"/>
              <w:right w:val="nil"/>
            </w:tcBorders>
            <w:noWrap/>
            <w:vAlign w:val="center"/>
          </w:tcPr>
          <w:p w:rsidR="00060C31" w:rsidRPr="00440F7C" w:rsidRDefault="00060C31">
            <w:pPr>
              <w:widowControl/>
              <w:tabs>
                <w:tab w:val="clear" w:pos="0"/>
              </w:tabs>
              <w:autoSpaceDE/>
              <w:adjustRightInd/>
            </w:pPr>
            <w:r w:rsidRPr="00440F7C">
              <w:t>Illustrated Notebooks</w:t>
            </w:r>
          </w:p>
        </w:tc>
        <w:tc>
          <w:tcPr>
            <w:tcW w:w="1270" w:type="dxa"/>
            <w:tcBorders>
              <w:top w:val="nil"/>
              <w:left w:val="nil"/>
              <w:bottom w:val="single" w:sz="4" w:space="0" w:color="auto"/>
              <w:right w:val="nil"/>
            </w:tcBorders>
            <w:noWrap/>
            <w:vAlign w:val="center"/>
          </w:tcPr>
          <w:p w:rsidR="00060C31" w:rsidRPr="00440F7C" w:rsidRDefault="00060C31">
            <w:pPr>
              <w:widowControl/>
              <w:tabs>
                <w:tab w:val="clear" w:pos="0"/>
              </w:tabs>
              <w:autoSpaceDE/>
              <w:adjustRightInd/>
              <w:jc w:val="center"/>
            </w:pPr>
            <w:r w:rsidRPr="00440F7C">
              <w:t>2331</w:t>
            </w:r>
          </w:p>
        </w:tc>
        <w:tc>
          <w:tcPr>
            <w:tcW w:w="1372" w:type="dxa"/>
            <w:tcBorders>
              <w:top w:val="nil"/>
              <w:left w:val="nil"/>
              <w:bottom w:val="single" w:sz="4" w:space="0" w:color="auto"/>
              <w:right w:val="single" w:sz="4" w:space="0" w:color="auto"/>
            </w:tcBorders>
            <w:noWrap/>
            <w:vAlign w:val="center"/>
          </w:tcPr>
          <w:p w:rsidR="00060C31" w:rsidRPr="00440F7C" w:rsidRDefault="00060C31">
            <w:pPr>
              <w:widowControl/>
              <w:tabs>
                <w:tab w:val="clear" w:pos="0"/>
              </w:tabs>
              <w:autoSpaceDE/>
              <w:adjustRightInd/>
              <w:jc w:val="center"/>
            </w:pPr>
            <w:r w:rsidRPr="00440F7C">
              <w:t>2332</w:t>
            </w:r>
          </w:p>
        </w:tc>
        <w:tc>
          <w:tcPr>
            <w:tcW w:w="2332" w:type="dxa"/>
            <w:tcBorders>
              <w:top w:val="nil"/>
              <w:left w:val="nil"/>
              <w:bottom w:val="single" w:sz="4" w:space="0" w:color="auto"/>
              <w:right w:val="nil"/>
            </w:tcBorders>
            <w:vAlign w:val="center"/>
          </w:tcPr>
          <w:p w:rsidR="00060C31" w:rsidRPr="00440F7C" w:rsidRDefault="00060C31">
            <w:pPr>
              <w:widowControl/>
              <w:tabs>
                <w:tab w:val="clear" w:pos="0"/>
              </w:tabs>
              <w:autoSpaceDE/>
              <w:adjustRightInd/>
            </w:pPr>
            <w:r w:rsidRPr="00440F7C">
              <w:t>Sculpture/Pottery</w:t>
            </w:r>
          </w:p>
        </w:tc>
        <w:tc>
          <w:tcPr>
            <w:tcW w:w="1199" w:type="dxa"/>
            <w:tcBorders>
              <w:top w:val="nil"/>
              <w:left w:val="nil"/>
              <w:bottom w:val="single" w:sz="4" w:space="0" w:color="auto"/>
              <w:right w:val="nil"/>
            </w:tcBorders>
            <w:vAlign w:val="center"/>
          </w:tcPr>
          <w:p w:rsidR="00060C31" w:rsidRPr="00440F7C" w:rsidRDefault="00060C31">
            <w:pPr>
              <w:widowControl/>
              <w:tabs>
                <w:tab w:val="clear" w:pos="0"/>
              </w:tabs>
              <w:autoSpaceDE/>
              <w:adjustRightInd/>
              <w:jc w:val="center"/>
            </w:pPr>
            <w:r w:rsidRPr="00440F7C">
              <w:t>2401</w:t>
            </w:r>
          </w:p>
        </w:tc>
        <w:tc>
          <w:tcPr>
            <w:tcW w:w="1356" w:type="dxa"/>
            <w:tcBorders>
              <w:top w:val="nil"/>
              <w:left w:val="nil"/>
              <w:bottom w:val="single" w:sz="4" w:space="0" w:color="auto"/>
              <w:right w:val="single" w:sz="4" w:space="0" w:color="auto"/>
            </w:tcBorders>
            <w:vAlign w:val="center"/>
          </w:tcPr>
          <w:p w:rsidR="00060C31" w:rsidRPr="00440F7C" w:rsidRDefault="00060C31">
            <w:pPr>
              <w:widowControl/>
              <w:tabs>
                <w:tab w:val="clear" w:pos="0"/>
              </w:tabs>
              <w:autoSpaceDE/>
              <w:adjustRightInd/>
              <w:jc w:val="center"/>
            </w:pPr>
            <w:r w:rsidRPr="00440F7C">
              <w:t>2402</w:t>
            </w:r>
          </w:p>
        </w:tc>
      </w:tr>
      <w:tr w:rsidR="00060C31" w:rsidRPr="00440F7C">
        <w:trPr>
          <w:trHeight w:val="360"/>
        </w:trPr>
        <w:tc>
          <w:tcPr>
            <w:tcW w:w="2476" w:type="dxa"/>
            <w:tcBorders>
              <w:top w:val="nil"/>
              <w:left w:val="single" w:sz="4" w:space="0" w:color="auto"/>
              <w:bottom w:val="single" w:sz="4" w:space="0" w:color="auto"/>
              <w:right w:val="nil"/>
            </w:tcBorders>
            <w:noWrap/>
            <w:vAlign w:val="center"/>
          </w:tcPr>
          <w:p w:rsidR="00060C31" w:rsidRPr="00440F7C" w:rsidRDefault="00060C31">
            <w:pPr>
              <w:widowControl/>
              <w:tabs>
                <w:tab w:val="clear" w:pos="0"/>
              </w:tabs>
              <w:autoSpaceDE/>
              <w:adjustRightInd/>
            </w:pPr>
            <w:r w:rsidRPr="00440F7C">
              <w:t>Maps</w:t>
            </w:r>
          </w:p>
        </w:tc>
        <w:tc>
          <w:tcPr>
            <w:tcW w:w="1270" w:type="dxa"/>
            <w:tcBorders>
              <w:top w:val="nil"/>
              <w:left w:val="nil"/>
              <w:bottom w:val="single" w:sz="4" w:space="0" w:color="auto"/>
              <w:right w:val="nil"/>
            </w:tcBorders>
            <w:noWrap/>
            <w:vAlign w:val="center"/>
          </w:tcPr>
          <w:p w:rsidR="00060C31" w:rsidRPr="00440F7C" w:rsidRDefault="00060C31">
            <w:pPr>
              <w:widowControl/>
              <w:tabs>
                <w:tab w:val="clear" w:pos="0"/>
              </w:tabs>
              <w:autoSpaceDE/>
              <w:adjustRightInd/>
              <w:jc w:val="center"/>
            </w:pPr>
            <w:r w:rsidRPr="00440F7C">
              <w:t>2341</w:t>
            </w:r>
          </w:p>
        </w:tc>
        <w:tc>
          <w:tcPr>
            <w:tcW w:w="1372" w:type="dxa"/>
            <w:tcBorders>
              <w:top w:val="nil"/>
              <w:left w:val="nil"/>
              <w:bottom w:val="single" w:sz="4" w:space="0" w:color="auto"/>
              <w:right w:val="single" w:sz="4" w:space="0" w:color="auto"/>
            </w:tcBorders>
            <w:noWrap/>
            <w:vAlign w:val="center"/>
          </w:tcPr>
          <w:p w:rsidR="00060C31" w:rsidRPr="00440F7C" w:rsidRDefault="00060C31">
            <w:pPr>
              <w:widowControl/>
              <w:tabs>
                <w:tab w:val="clear" w:pos="0"/>
              </w:tabs>
              <w:autoSpaceDE/>
              <w:adjustRightInd/>
              <w:jc w:val="center"/>
            </w:pPr>
            <w:r w:rsidRPr="00440F7C">
              <w:t>2342</w:t>
            </w:r>
          </w:p>
        </w:tc>
        <w:tc>
          <w:tcPr>
            <w:tcW w:w="2332" w:type="dxa"/>
            <w:tcBorders>
              <w:top w:val="nil"/>
              <w:left w:val="nil"/>
              <w:bottom w:val="single" w:sz="4" w:space="0" w:color="auto"/>
              <w:right w:val="nil"/>
            </w:tcBorders>
            <w:vAlign w:val="center"/>
          </w:tcPr>
          <w:p w:rsidR="00060C31" w:rsidRPr="00440F7C" w:rsidRDefault="00060C31">
            <w:pPr>
              <w:widowControl/>
              <w:tabs>
                <w:tab w:val="clear" w:pos="0"/>
              </w:tabs>
              <w:autoSpaceDE/>
              <w:adjustRightInd/>
            </w:pPr>
            <w:r w:rsidRPr="00440F7C">
              <w:t>Textiles</w:t>
            </w:r>
          </w:p>
        </w:tc>
        <w:tc>
          <w:tcPr>
            <w:tcW w:w="1199" w:type="dxa"/>
            <w:tcBorders>
              <w:top w:val="nil"/>
              <w:left w:val="nil"/>
              <w:bottom w:val="single" w:sz="4" w:space="0" w:color="auto"/>
              <w:right w:val="nil"/>
            </w:tcBorders>
            <w:vAlign w:val="center"/>
          </w:tcPr>
          <w:p w:rsidR="00060C31" w:rsidRPr="00440F7C" w:rsidRDefault="00060C31">
            <w:pPr>
              <w:widowControl/>
              <w:tabs>
                <w:tab w:val="clear" w:pos="0"/>
              </w:tabs>
              <w:autoSpaceDE/>
              <w:adjustRightInd/>
              <w:jc w:val="center"/>
            </w:pPr>
            <w:r w:rsidRPr="00440F7C">
              <w:t>2411</w:t>
            </w:r>
          </w:p>
        </w:tc>
        <w:tc>
          <w:tcPr>
            <w:tcW w:w="1356" w:type="dxa"/>
            <w:tcBorders>
              <w:top w:val="nil"/>
              <w:left w:val="nil"/>
              <w:bottom w:val="single" w:sz="4" w:space="0" w:color="auto"/>
              <w:right w:val="single" w:sz="4" w:space="0" w:color="auto"/>
            </w:tcBorders>
            <w:vAlign w:val="center"/>
          </w:tcPr>
          <w:p w:rsidR="00060C31" w:rsidRPr="00440F7C" w:rsidRDefault="00060C31">
            <w:pPr>
              <w:widowControl/>
              <w:tabs>
                <w:tab w:val="clear" w:pos="0"/>
              </w:tabs>
              <w:autoSpaceDE/>
              <w:adjustRightInd/>
              <w:jc w:val="center"/>
            </w:pPr>
            <w:r w:rsidRPr="00440F7C">
              <w:t>2412</w:t>
            </w:r>
          </w:p>
        </w:tc>
      </w:tr>
      <w:tr w:rsidR="00060C31" w:rsidRPr="00440F7C">
        <w:trPr>
          <w:trHeight w:val="360"/>
        </w:trPr>
        <w:tc>
          <w:tcPr>
            <w:tcW w:w="2476" w:type="dxa"/>
            <w:tcBorders>
              <w:top w:val="nil"/>
              <w:left w:val="single" w:sz="4" w:space="0" w:color="auto"/>
              <w:bottom w:val="single" w:sz="4" w:space="0" w:color="auto"/>
              <w:right w:val="nil"/>
            </w:tcBorders>
            <w:noWrap/>
            <w:vAlign w:val="center"/>
          </w:tcPr>
          <w:p w:rsidR="00060C31" w:rsidRPr="00440F7C" w:rsidRDefault="00060C31">
            <w:pPr>
              <w:widowControl/>
              <w:tabs>
                <w:tab w:val="clear" w:pos="0"/>
              </w:tabs>
              <w:autoSpaceDE/>
              <w:adjustRightInd/>
            </w:pPr>
            <w:r w:rsidRPr="00440F7C">
              <w:t>Miscellaneous</w:t>
            </w:r>
          </w:p>
        </w:tc>
        <w:tc>
          <w:tcPr>
            <w:tcW w:w="1270" w:type="dxa"/>
            <w:tcBorders>
              <w:top w:val="nil"/>
              <w:left w:val="nil"/>
              <w:bottom w:val="single" w:sz="4" w:space="0" w:color="auto"/>
              <w:right w:val="nil"/>
            </w:tcBorders>
            <w:noWrap/>
            <w:vAlign w:val="center"/>
          </w:tcPr>
          <w:p w:rsidR="00060C31" w:rsidRPr="00440F7C" w:rsidRDefault="00060C31">
            <w:pPr>
              <w:widowControl/>
              <w:tabs>
                <w:tab w:val="clear" w:pos="0"/>
              </w:tabs>
              <w:autoSpaceDE/>
              <w:adjustRightInd/>
              <w:jc w:val="center"/>
            </w:pPr>
            <w:r w:rsidRPr="00440F7C">
              <w:t>2351</w:t>
            </w:r>
          </w:p>
        </w:tc>
        <w:tc>
          <w:tcPr>
            <w:tcW w:w="1372" w:type="dxa"/>
            <w:tcBorders>
              <w:top w:val="nil"/>
              <w:left w:val="nil"/>
              <w:bottom w:val="single" w:sz="4" w:space="0" w:color="auto"/>
              <w:right w:val="single" w:sz="4" w:space="0" w:color="auto"/>
            </w:tcBorders>
            <w:noWrap/>
            <w:vAlign w:val="center"/>
          </w:tcPr>
          <w:p w:rsidR="00060C31" w:rsidRPr="00440F7C" w:rsidRDefault="00060C31">
            <w:pPr>
              <w:widowControl/>
              <w:tabs>
                <w:tab w:val="clear" w:pos="0"/>
              </w:tabs>
              <w:autoSpaceDE/>
              <w:adjustRightInd/>
              <w:jc w:val="center"/>
            </w:pPr>
            <w:r w:rsidRPr="00440F7C">
              <w:t>2352</w:t>
            </w:r>
          </w:p>
        </w:tc>
        <w:tc>
          <w:tcPr>
            <w:tcW w:w="2332" w:type="dxa"/>
            <w:tcBorders>
              <w:top w:val="nil"/>
              <w:left w:val="nil"/>
              <w:bottom w:val="single" w:sz="4" w:space="0" w:color="auto"/>
              <w:right w:val="nil"/>
            </w:tcBorders>
            <w:vAlign w:val="center"/>
          </w:tcPr>
          <w:p w:rsidR="00060C31" w:rsidRPr="00440F7C" w:rsidRDefault="00060C31">
            <w:pPr>
              <w:widowControl/>
              <w:tabs>
                <w:tab w:val="clear" w:pos="0"/>
              </w:tabs>
              <w:autoSpaceDE/>
              <w:adjustRightInd/>
            </w:pPr>
            <w:r w:rsidRPr="00440F7C">
              <w:t>2D Non Graphic Art</w:t>
            </w:r>
          </w:p>
        </w:tc>
        <w:tc>
          <w:tcPr>
            <w:tcW w:w="1199" w:type="dxa"/>
            <w:tcBorders>
              <w:top w:val="nil"/>
              <w:left w:val="nil"/>
              <w:bottom w:val="single" w:sz="4" w:space="0" w:color="auto"/>
              <w:right w:val="nil"/>
            </w:tcBorders>
            <w:vAlign w:val="center"/>
          </w:tcPr>
          <w:p w:rsidR="00060C31" w:rsidRPr="00440F7C" w:rsidRDefault="00060C31">
            <w:pPr>
              <w:widowControl/>
              <w:tabs>
                <w:tab w:val="clear" w:pos="0"/>
              </w:tabs>
              <w:autoSpaceDE/>
              <w:adjustRightInd/>
              <w:jc w:val="center"/>
            </w:pPr>
            <w:r w:rsidRPr="00440F7C">
              <w:t>2421</w:t>
            </w:r>
          </w:p>
        </w:tc>
        <w:tc>
          <w:tcPr>
            <w:tcW w:w="1356" w:type="dxa"/>
            <w:tcBorders>
              <w:top w:val="nil"/>
              <w:left w:val="nil"/>
              <w:bottom w:val="single" w:sz="4" w:space="0" w:color="auto"/>
              <w:right w:val="single" w:sz="4" w:space="0" w:color="auto"/>
            </w:tcBorders>
            <w:vAlign w:val="center"/>
          </w:tcPr>
          <w:p w:rsidR="00060C31" w:rsidRPr="00440F7C" w:rsidRDefault="00060C31">
            <w:pPr>
              <w:widowControl/>
              <w:tabs>
                <w:tab w:val="clear" w:pos="0"/>
              </w:tabs>
              <w:autoSpaceDE/>
              <w:adjustRightInd/>
              <w:jc w:val="center"/>
            </w:pPr>
            <w:r w:rsidRPr="00440F7C">
              <w:t>2422</w:t>
            </w:r>
          </w:p>
        </w:tc>
      </w:tr>
      <w:tr w:rsidR="00060C31" w:rsidRPr="00440F7C">
        <w:trPr>
          <w:trHeight w:val="360"/>
        </w:trPr>
        <w:tc>
          <w:tcPr>
            <w:tcW w:w="2476" w:type="dxa"/>
            <w:tcBorders>
              <w:top w:val="nil"/>
              <w:left w:val="single" w:sz="4" w:space="0" w:color="auto"/>
              <w:bottom w:val="single" w:sz="4" w:space="0" w:color="auto"/>
              <w:right w:val="nil"/>
            </w:tcBorders>
            <w:noWrap/>
            <w:vAlign w:val="center"/>
          </w:tcPr>
          <w:p w:rsidR="00060C31" w:rsidRPr="00440F7C" w:rsidRDefault="00060C31">
            <w:pPr>
              <w:widowControl/>
              <w:tabs>
                <w:tab w:val="clear" w:pos="0"/>
              </w:tabs>
              <w:autoSpaceDE/>
              <w:adjustRightInd/>
            </w:pPr>
            <w:r w:rsidRPr="00440F7C">
              <w:t>Models</w:t>
            </w:r>
          </w:p>
        </w:tc>
        <w:tc>
          <w:tcPr>
            <w:tcW w:w="1270" w:type="dxa"/>
            <w:tcBorders>
              <w:top w:val="nil"/>
              <w:left w:val="nil"/>
              <w:bottom w:val="single" w:sz="4" w:space="0" w:color="auto"/>
              <w:right w:val="nil"/>
            </w:tcBorders>
            <w:noWrap/>
            <w:vAlign w:val="center"/>
          </w:tcPr>
          <w:p w:rsidR="00060C31" w:rsidRPr="00440F7C" w:rsidRDefault="00060C31">
            <w:pPr>
              <w:widowControl/>
              <w:tabs>
                <w:tab w:val="clear" w:pos="0"/>
              </w:tabs>
              <w:autoSpaceDE/>
              <w:adjustRightInd/>
              <w:jc w:val="center"/>
            </w:pPr>
            <w:r w:rsidRPr="00440F7C">
              <w:t>2361</w:t>
            </w:r>
          </w:p>
        </w:tc>
        <w:tc>
          <w:tcPr>
            <w:tcW w:w="1372" w:type="dxa"/>
            <w:tcBorders>
              <w:top w:val="nil"/>
              <w:left w:val="nil"/>
              <w:bottom w:val="single" w:sz="4" w:space="0" w:color="auto"/>
              <w:right w:val="single" w:sz="4" w:space="0" w:color="auto"/>
            </w:tcBorders>
            <w:noWrap/>
            <w:vAlign w:val="center"/>
          </w:tcPr>
          <w:p w:rsidR="00060C31" w:rsidRPr="00440F7C" w:rsidRDefault="00060C31">
            <w:pPr>
              <w:widowControl/>
              <w:tabs>
                <w:tab w:val="clear" w:pos="0"/>
              </w:tabs>
              <w:autoSpaceDE/>
              <w:adjustRightInd/>
              <w:jc w:val="center"/>
            </w:pPr>
            <w:r w:rsidRPr="00440F7C">
              <w:t>2362</w:t>
            </w:r>
          </w:p>
        </w:tc>
        <w:tc>
          <w:tcPr>
            <w:tcW w:w="2332" w:type="dxa"/>
            <w:tcBorders>
              <w:top w:val="nil"/>
              <w:left w:val="nil"/>
              <w:bottom w:val="single" w:sz="4" w:space="0" w:color="auto"/>
              <w:right w:val="nil"/>
            </w:tcBorders>
            <w:vAlign w:val="center"/>
          </w:tcPr>
          <w:p w:rsidR="00060C31" w:rsidRPr="00440F7C" w:rsidRDefault="00060C31">
            <w:pPr>
              <w:widowControl/>
              <w:tabs>
                <w:tab w:val="clear" w:pos="0"/>
              </w:tabs>
              <w:autoSpaceDE/>
              <w:adjustRightInd/>
            </w:pPr>
            <w:r w:rsidRPr="00440F7C">
              <w:t>Scrapbooks</w:t>
            </w:r>
          </w:p>
        </w:tc>
        <w:tc>
          <w:tcPr>
            <w:tcW w:w="2555" w:type="dxa"/>
            <w:gridSpan w:val="2"/>
            <w:tcBorders>
              <w:top w:val="nil"/>
              <w:left w:val="nil"/>
              <w:bottom w:val="single" w:sz="4" w:space="0" w:color="auto"/>
              <w:right w:val="single" w:sz="4" w:space="0" w:color="auto"/>
            </w:tcBorders>
            <w:vAlign w:val="center"/>
          </w:tcPr>
          <w:p w:rsidR="00060C31" w:rsidRPr="00440F7C" w:rsidRDefault="00060C31">
            <w:pPr>
              <w:widowControl/>
              <w:tabs>
                <w:tab w:val="clear" w:pos="0"/>
              </w:tabs>
              <w:autoSpaceDE/>
              <w:adjustRightInd/>
              <w:jc w:val="center"/>
            </w:pPr>
            <w:r w:rsidRPr="00440F7C">
              <w:t>2431 (School Only)</w:t>
            </w:r>
          </w:p>
        </w:tc>
      </w:tr>
      <w:tr w:rsidR="00060C31" w:rsidRPr="00440F7C">
        <w:trPr>
          <w:trHeight w:val="360"/>
        </w:trPr>
        <w:tc>
          <w:tcPr>
            <w:tcW w:w="2476" w:type="dxa"/>
            <w:tcBorders>
              <w:top w:val="nil"/>
              <w:left w:val="single" w:sz="4" w:space="0" w:color="auto"/>
              <w:bottom w:val="single" w:sz="4" w:space="0" w:color="auto"/>
              <w:right w:val="nil"/>
            </w:tcBorders>
            <w:noWrap/>
            <w:vAlign w:val="center"/>
          </w:tcPr>
          <w:p w:rsidR="00060C31" w:rsidRPr="00440F7C" w:rsidRDefault="00060C31">
            <w:pPr>
              <w:widowControl/>
              <w:tabs>
                <w:tab w:val="clear" w:pos="0"/>
              </w:tabs>
              <w:autoSpaceDE/>
              <w:adjustRightInd/>
            </w:pPr>
            <w:r w:rsidRPr="00440F7C">
              <w:t>Paintings</w:t>
            </w:r>
          </w:p>
        </w:tc>
        <w:tc>
          <w:tcPr>
            <w:tcW w:w="1270" w:type="dxa"/>
            <w:tcBorders>
              <w:top w:val="nil"/>
              <w:left w:val="nil"/>
              <w:bottom w:val="single" w:sz="4" w:space="0" w:color="auto"/>
              <w:right w:val="nil"/>
            </w:tcBorders>
            <w:noWrap/>
            <w:vAlign w:val="center"/>
          </w:tcPr>
          <w:p w:rsidR="00060C31" w:rsidRPr="00440F7C" w:rsidRDefault="00060C31">
            <w:pPr>
              <w:widowControl/>
              <w:tabs>
                <w:tab w:val="clear" w:pos="0"/>
              </w:tabs>
              <w:autoSpaceDE/>
              <w:adjustRightInd/>
              <w:jc w:val="center"/>
            </w:pPr>
            <w:r w:rsidRPr="00440F7C">
              <w:t>2381</w:t>
            </w:r>
          </w:p>
        </w:tc>
        <w:tc>
          <w:tcPr>
            <w:tcW w:w="1372" w:type="dxa"/>
            <w:tcBorders>
              <w:top w:val="nil"/>
              <w:left w:val="nil"/>
              <w:bottom w:val="single" w:sz="4" w:space="0" w:color="auto"/>
              <w:right w:val="single" w:sz="4" w:space="0" w:color="auto"/>
            </w:tcBorders>
            <w:noWrap/>
            <w:vAlign w:val="center"/>
          </w:tcPr>
          <w:p w:rsidR="00060C31" w:rsidRPr="00440F7C" w:rsidRDefault="00060C31">
            <w:pPr>
              <w:widowControl/>
              <w:tabs>
                <w:tab w:val="clear" w:pos="0"/>
              </w:tabs>
              <w:autoSpaceDE/>
              <w:adjustRightInd/>
              <w:jc w:val="center"/>
            </w:pPr>
            <w:r w:rsidRPr="00440F7C">
              <w:t>2382</w:t>
            </w:r>
          </w:p>
        </w:tc>
        <w:tc>
          <w:tcPr>
            <w:tcW w:w="2332" w:type="dxa"/>
            <w:tcBorders>
              <w:top w:val="nil"/>
              <w:left w:val="nil"/>
              <w:bottom w:val="single" w:sz="4" w:space="0" w:color="auto"/>
              <w:right w:val="nil"/>
            </w:tcBorders>
            <w:vAlign w:val="center"/>
          </w:tcPr>
          <w:p w:rsidR="00060C31" w:rsidRPr="00440F7C" w:rsidRDefault="00060C31">
            <w:pPr>
              <w:widowControl/>
              <w:tabs>
                <w:tab w:val="clear" w:pos="0"/>
              </w:tabs>
              <w:autoSpaceDE/>
              <w:adjustRightInd/>
            </w:pPr>
          </w:p>
        </w:tc>
        <w:tc>
          <w:tcPr>
            <w:tcW w:w="1199" w:type="dxa"/>
            <w:tcBorders>
              <w:top w:val="nil"/>
              <w:left w:val="nil"/>
              <w:bottom w:val="single" w:sz="4" w:space="0" w:color="auto"/>
              <w:right w:val="nil"/>
            </w:tcBorders>
            <w:vAlign w:val="center"/>
          </w:tcPr>
          <w:p w:rsidR="00060C31" w:rsidRPr="00440F7C" w:rsidRDefault="00060C31">
            <w:pPr>
              <w:widowControl/>
              <w:tabs>
                <w:tab w:val="clear" w:pos="0"/>
              </w:tabs>
              <w:autoSpaceDE/>
              <w:adjustRightInd/>
              <w:jc w:val="center"/>
            </w:pPr>
          </w:p>
        </w:tc>
        <w:tc>
          <w:tcPr>
            <w:tcW w:w="1356" w:type="dxa"/>
            <w:tcBorders>
              <w:top w:val="nil"/>
              <w:left w:val="nil"/>
              <w:bottom w:val="single" w:sz="4" w:space="0" w:color="auto"/>
              <w:right w:val="single" w:sz="4" w:space="0" w:color="auto"/>
            </w:tcBorders>
            <w:vAlign w:val="center"/>
          </w:tcPr>
          <w:p w:rsidR="00060C31" w:rsidRPr="00440F7C" w:rsidRDefault="00060C31">
            <w:pPr>
              <w:widowControl/>
              <w:tabs>
                <w:tab w:val="clear" w:pos="0"/>
              </w:tabs>
              <w:autoSpaceDE/>
              <w:adjustRightInd/>
              <w:jc w:val="center"/>
            </w:pPr>
          </w:p>
        </w:tc>
      </w:tr>
    </w:tbl>
    <w:p w:rsidR="00D574FE" w:rsidRPr="00440F7C" w:rsidRDefault="00D574FE" w:rsidP="00D574FE">
      <w:pPr>
        <w:ind w:firstLine="720"/>
      </w:pPr>
    </w:p>
    <w:p w:rsidR="00440F7C" w:rsidRPr="00440F7C" w:rsidRDefault="00440F7C" w:rsidP="00440F7C">
      <w:pPr>
        <w:outlineLvl w:val="0"/>
      </w:pPr>
      <w:r w:rsidRPr="00440F7C">
        <w:rPr>
          <w:rStyle w:val="Strong"/>
          <w:bCs w:val="0"/>
        </w:rPr>
        <w:t>I. PREJUDGED PROJECTS:</w:t>
      </w:r>
      <w:r w:rsidRPr="00440F7C">
        <w:t xml:space="preserve"> Prejudged projects are divided into four classifications: Audio-Visual, Computer Program, Modern Myth, and Digital Scrapbook. A completed </w:t>
      </w:r>
      <w:r w:rsidRPr="00440F7C">
        <w:rPr>
          <w:rStyle w:val="Emphasis"/>
          <w:iCs w:val="0"/>
        </w:rPr>
        <w:t>Project Description Card</w:t>
      </w:r>
      <w:r w:rsidRPr="00440F7C">
        <w:t xml:space="preserve"> (without the Student ID number) must accompany Audio-Visual and Computer Program entries.</w:t>
      </w:r>
    </w:p>
    <w:p w:rsidR="00440F7C" w:rsidRPr="00440F7C" w:rsidRDefault="00440F7C" w:rsidP="00440F7C">
      <w:pPr>
        <w:outlineLvl w:val="0"/>
      </w:pPr>
    </w:p>
    <w:p w:rsidR="00440F7C" w:rsidRPr="00440F7C" w:rsidRDefault="00440F7C" w:rsidP="00440F7C">
      <w:pPr>
        <w:outlineLvl w:val="0"/>
      </w:pPr>
      <w:r w:rsidRPr="00440F7C">
        <w:rPr>
          <w:rStyle w:val="Strong"/>
          <w:bCs w:val="0"/>
        </w:rPr>
        <w:t xml:space="preserve">All prejudged projects must be sent in advance by certified mail to the Project Coordinator, postmarked by the deadline. Media must be properly packaged to avoid shipping damage. </w:t>
      </w:r>
    </w:p>
    <w:p w:rsidR="00440F7C" w:rsidRPr="00440F7C" w:rsidRDefault="00440F7C" w:rsidP="00440F7C">
      <w:pPr>
        <w:outlineLvl w:val="0"/>
      </w:pPr>
    </w:p>
    <w:p w:rsidR="00440F7C" w:rsidRPr="00440F7C" w:rsidRDefault="00440F7C" w:rsidP="00440F7C">
      <w:pPr>
        <w:outlineLvl w:val="0"/>
      </w:pPr>
      <w:r w:rsidRPr="00440F7C">
        <w:rPr>
          <w:rStyle w:val="Strong"/>
          <w:bCs w:val="0"/>
        </w:rPr>
        <w:t>A. AUDIO-VISUAL:</w:t>
      </w:r>
      <w:r w:rsidRPr="00440F7C">
        <w:t xml:space="preserve"> Projects must be submitted on DVD, CD, or USB flash drive. You may submit a second copy on another medium as a backup. A submitted disc or drive must only contain files necessary for the project; no other files should be present. All submissions must be able to play on a PC using Media Player or needing no additional software to play or download. The maximum length for these presentations is </w:t>
      </w:r>
      <w:r w:rsidRPr="00440F7C">
        <w:rPr>
          <w:rStyle w:val="Strong"/>
          <w:bCs w:val="0"/>
        </w:rPr>
        <w:t>5</w:t>
      </w:r>
      <w:r w:rsidRPr="00440F7C">
        <w:t xml:space="preserve"> minutes. The project can be a combination of information and entertainment. Quality, not quantity, will be more heavily scored by the judges. Although other students may be involved in the production, e.g., as actors or cameramen, the </w:t>
      </w:r>
      <w:r w:rsidRPr="00440F7C">
        <w:lastRenderedPageBreak/>
        <w:t>student submitting the project must have written, directed, and edited the project himself.</w:t>
      </w:r>
    </w:p>
    <w:p w:rsidR="00440F7C" w:rsidRPr="00440F7C" w:rsidRDefault="00440F7C" w:rsidP="00440F7C">
      <w:pPr>
        <w:outlineLvl w:val="0"/>
      </w:pPr>
    </w:p>
    <w:p w:rsidR="00440F7C" w:rsidRPr="00440F7C" w:rsidRDefault="00440F7C" w:rsidP="00440F7C">
      <w:pPr>
        <w:outlineLvl w:val="0"/>
        <w:rPr>
          <w:b/>
        </w:rPr>
      </w:pPr>
      <w:r w:rsidRPr="00440F7C">
        <w:rPr>
          <w:b/>
        </w:rPr>
        <w:t>*N.B. The maximum length has been reduced to 5 minutes to fit with National JCL guidelines.</w:t>
      </w:r>
    </w:p>
    <w:p w:rsidR="00440F7C" w:rsidRPr="00440F7C" w:rsidRDefault="00440F7C" w:rsidP="00440F7C">
      <w:pPr>
        <w:outlineLvl w:val="0"/>
      </w:pPr>
    </w:p>
    <w:p w:rsidR="00440F7C" w:rsidRPr="00440F7C" w:rsidRDefault="00440F7C" w:rsidP="00440F7C">
      <w:pPr>
        <w:outlineLvl w:val="0"/>
      </w:pPr>
      <w:r w:rsidRPr="00440F7C">
        <w:rPr>
          <w:rStyle w:val="Strong"/>
          <w:bCs w:val="0"/>
        </w:rPr>
        <w:t>B. COMPUTER PROGRAMS:</w:t>
      </w:r>
      <w:r w:rsidRPr="00440F7C">
        <w:t xml:space="preserve"> Projects must be submitted on DVD, CD, or USB flash drive. You may submit a second copy on another medium as a backup. A submitted disc or drive must only contain files necessary for the project; no other files should be present. The program may be original or adapted. If original, please include the printed source code. If adapted, the source of the program must be identified. PowerPoint presentations must be in this category. If a commercial program is used to create graphics or other special effects, credit must be given at the beginning of the program.</w:t>
      </w:r>
    </w:p>
    <w:p w:rsidR="00440F7C" w:rsidRPr="00440F7C" w:rsidRDefault="00440F7C" w:rsidP="00440F7C">
      <w:pPr>
        <w:outlineLvl w:val="0"/>
      </w:pPr>
    </w:p>
    <w:p w:rsidR="00440F7C" w:rsidRPr="00440F7C" w:rsidRDefault="00440F7C" w:rsidP="00440F7C">
      <w:pPr>
        <w:outlineLvl w:val="0"/>
      </w:pPr>
      <w:r w:rsidRPr="00440F7C">
        <w:t>The program must be designed to be used in the teaching of Latin. Programs which focus on any academic contest content area are acceptable (e.g., Latin grammar, Roman history, customs, et al.). The program may be designed as a study unit, a test, a game, etc.</w:t>
      </w:r>
    </w:p>
    <w:p w:rsidR="00440F7C" w:rsidRPr="00440F7C" w:rsidRDefault="00440F7C" w:rsidP="00440F7C">
      <w:pPr>
        <w:outlineLvl w:val="0"/>
      </w:pPr>
    </w:p>
    <w:p w:rsidR="00440F7C" w:rsidRPr="00440F7C" w:rsidRDefault="00440F7C" w:rsidP="00440F7C">
      <w:pPr>
        <w:outlineLvl w:val="0"/>
      </w:pPr>
      <w:r w:rsidRPr="00440F7C">
        <w:t>The program should take no more than 12 minutes to run. Points will be deducted for run-time errors.</w:t>
      </w:r>
    </w:p>
    <w:p w:rsidR="00440F7C" w:rsidRPr="00440F7C" w:rsidRDefault="00440F7C" w:rsidP="00440F7C">
      <w:pPr>
        <w:outlineLvl w:val="0"/>
      </w:pPr>
    </w:p>
    <w:p w:rsidR="00440F7C" w:rsidRPr="00440F7C" w:rsidRDefault="00440F7C" w:rsidP="00440F7C">
      <w:pPr>
        <w:outlineLvl w:val="0"/>
      </w:pPr>
      <w:r w:rsidRPr="00440F7C">
        <w:rPr>
          <w:rStyle w:val="Strong"/>
          <w:bCs w:val="0"/>
        </w:rPr>
        <w:tab/>
      </w:r>
      <w:r w:rsidRPr="00440F7C">
        <w:t xml:space="preserve">The student must submit with the program a short (maximum one page), typed explanation of what has been done and for what purpose. Include instructions on how to run the program. </w:t>
      </w:r>
    </w:p>
    <w:p w:rsidR="00440F7C" w:rsidRPr="00440F7C" w:rsidRDefault="00440F7C" w:rsidP="00440F7C">
      <w:pPr>
        <w:outlineLvl w:val="0"/>
      </w:pPr>
    </w:p>
    <w:p w:rsidR="00440F7C" w:rsidRPr="00440F7C" w:rsidRDefault="00440F7C" w:rsidP="00440F7C">
      <w:pPr>
        <w:outlineLvl w:val="0"/>
      </w:pPr>
      <w:r w:rsidRPr="00440F7C">
        <w:rPr>
          <w:rStyle w:val="Strong"/>
          <w:bCs w:val="0"/>
        </w:rPr>
        <w:t>C. MODERN MYTH:</w:t>
      </w:r>
      <w:r w:rsidRPr="00440F7C">
        <w:t xml:space="preserve"> The Modern Myth may be one of the following: </w:t>
      </w:r>
    </w:p>
    <w:p w:rsidR="00440F7C" w:rsidRPr="00440F7C" w:rsidRDefault="00440F7C" w:rsidP="00440F7C">
      <w:pPr>
        <w:outlineLvl w:val="0"/>
      </w:pPr>
    </w:p>
    <w:p w:rsidR="00440F7C" w:rsidRPr="00440F7C" w:rsidRDefault="00440F7C" w:rsidP="00440F7C">
      <w:pPr>
        <w:outlineLvl w:val="0"/>
      </w:pPr>
      <w:r w:rsidRPr="00440F7C">
        <w:t xml:space="preserve">Category 1: An original myth to explain the existence of some phenomenon in nature or modern culture (it should use Classical Greek or Roman mythological characters but not a combination of both; new, invented characters with classical names may also be used). </w:t>
      </w:r>
    </w:p>
    <w:p w:rsidR="00440F7C" w:rsidRPr="00440F7C" w:rsidRDefault="00440F7C" w:rsidP="00440F7C">
      <w:pPr>
        <w:outlineLvl w:val="0"/>
      </w:pPr>
    </w:p>
    <w:p w:rsidR="00440F7C" w:rsidRPr="00440F7C" w:rsidRDefault="00440F7C" w:rsidP="00440F7C">
      <w:pPr>
        <w:outlineLvl w:val="0"/>
      </w:pPr>
      <w:r w:rsidRPr="00440F7C">
        <w:t>Category 2: A classical myth in modern dress or setting that should be recognizable through the plot and not through the names of characters (the writer must identify the original myth in a postscript to the story).</w:t>
      </w:r>
    </w:p>
    <w:p w:rsidR="00440F7C" w:rsidRPr="00440F7C" w:rsidRDefault="00440F7C" w:rsidP="00440F7C">
      <w:pPr>
        <w:outlineLvl w:val="0"/>
      </w:pPr>
    </w:p>
    <w:p w:rsidR="00440F7C" w:rsidRPr="00440F7C" w:rsidRDefault="00440F7C" w:rsidP="00440F7C">
      <w:pPr>
        <w:outlineLvl w:val="0"/>
      </w:pPr>
      <w:r w:rsidRPr="00440F7C">
        <w:t>Category 3: A new myth using classical figures (may include minor original characters), e.g., a new Hercules tale.</w:t>
      </w:r>
    </w:p>
    <w:p w:rsidR="00440F7C" w:rsidRPr="00440F7C" w:rsidRDefault="00440F7C" w:rsidP="00440F7C">
      <w:pPr>
        <w:outlineLvl w:val="0"/>
      </w:pPr>
    </w:p>
    <w:p w:rsidR="00440F7C" w:rsidRPr="00440F7C" w:rsidRDefault="00440F7C" w:rsidP="00440F7C">
      <w:pPr>
        <w:outlineLvl w:val="0"/>
      </w:pPr>
      <w:r w:rsidRPr="00440F7C">
        <w:t xml:space="preserve">The Modern Myth should not contradict an existing myth. New characters and/or new adventures may be invented, but no tampering with basic, traditional mythology should occur. </w:t>
      </w:r>
    </w:p>
    <w:p w:rsidR="00440F7C" w:rsidRPr="00440F7C" w:rsidRDefault="00440F7C" w:rsidP="00440F7C">
      <w:pPr>
        <w:outlineLvl w:val="0"/>
      </w:pPr>
    </w:p>
    <w:p w:rsidR="00440F7C" w:rsidRPr="00440F7C" w:rsidRDefault="00440F7C" w:rsidP="00440F7C">
      <w:pPr>
        <w:outlineLvl w:val="0"/>
      </w:pPr>
      <w:r w:rsidRPr="00440F7C">
        <w:t>Myths must be 500-1200 words long. Myths outside this range will lose 1 point per 100 words off with a maximum deduction of 8 points; entries over 2000 words will be disqualified. The entry must be typed, double-spaced, black ink, 12-point standard font (Arial, Times New Roman, or similar), with one-inch margins. The entry may be prose or poetry. The top of each page must feature the title, category number (see above), and page number.</w:t>
      </w:r>
    </w:p>
    <w:p w:rsidR="00440F7C" w:rsidRPr="00440F7C" w:rsidRDefault="00440F7C" w:rsidP="00440F7C">
      <w:pPr>
        <w:outlineLvl w:val="0"/>
      </w:pPr>
    </w:p>
    <w:p w:rsidR="00440F7C" w:rsidRPr="00440F7C" w:rsidRDefault="00440F7C" w:rsidP="00440F7C">
      <w:pPr>
        <w:outlineLvl w:val="0"/>
      </w:pPr>
      <w:r w:rsidRPr="00440F7C">
        <w:rPr>
          <w:rStyle w:val="Strong"/>
          <w:bCs w:val="0"/>
        </w:rPr>
        <w:lastRenderedPageBreak/>
        <w:t>Three clean, stapled photocopies must be submitted, accompanied by one unattached cover sheet.</w:t>
      </w:r>
      <w:r w:rsidRPr="00440F7C">
        <w:t xml:space="preserve"> The cover sheet must include the name of the student, school, teacher’s name, grade in school, level of Latin completed, the total number of words, the title of the myth, and the category (i.e., 1, 2 or 3 as identified above). Entries that do not state the student’s grade level will be disqualified. Points will be deducted on the basis of one point per missing item if any information is missing. It is emphatically recommended that the student’s sponsor read and approve the entry—both the story itself and the cover sheet. </w:t>
      </w:r>
    </w:p>
    <w:p w:rsidR="00440F7C" w:rsidRPr="00440F7C" w:rsidRDefault="00440F7C" w:rsidP="00440F7C">
      <w:pPr>
        <w:outlineLvl w:val="0"/>
      </w:pPr>
    </w:p>
    <w:p w:rsidR="00440F7C" w:rsidRPr="00440F7C" w:rsidRDefault="00440F7C" w:rsidP="00440F7C">
      <w:pPr>
        <w:outlineLvl w:val="0"/>
      </w:pPr>
      <w:r w:rsidRPr="00440F7C">
        <w:rPr>
          <w:rStyle w:val="Strong"/>
          <w:bCs w:val="0"/>
        </w:rPr>
        <w:t xml:space="preserve">D. DIGITAL SCRAPBOOK: </w:t>
      </w:r>
      <w:r w:rsidRPr="00440F7C">
        <w:t>This is a JCL Club Scrapbook competition instead of the Traditional Paper Scrapbook. Please see rules listed under Club Scrapbook. A Club can only submit a digital or paper scrapbook but not both.</w:t>
      </w:r>
    </w:p>
    <w:p w:rsidR="00440F7C" w:rsidRPr="00440F7C" w:rsidRDefault="00440F7C" w:rsidP="00440F7C">
      <w:pPr>
        <w:outlineLvl w:val="0"/>
      </w:pPr>
    </w:p>
    <w:p w:rsidR="00440F7C" w:rsidRPr="00440F7C" w:rsidRDefault="00440F7C" w:rsidP="00440F7C">
      <w:pPr>
        <w:outlineLvl w:val="0"/>
      </w:pPr>
      <w:r w:rsidRPr="00440F7C">
        <w:rPr>
          <w:rStyle w:val="Strong"/>
          <w:bCs w:val="0"/>
        </w:rPr>
        <w:t xml:space="preserve">All prejudged projects must be sent in advance by certified mail to the Project Coordinator, postmarked by the deadline. Media must be properly packaged to avoid shipping damage. </w:t>
      </w:r>
    </w:p>
    <w:p w:rsidR="00440F7C" w:rsidRPr="00440F7C" w:rsidRDefault="00440F7C" w:rsidP="00440F7C">
      <w:pPr>
        <w:outlineLvl w:val="0"/>
      </w:pPr>
    </w:p>
    <w:p w:rsidR="00440F7C" w:rsidRPr="00440F7C" w:rsidRDefault="00440F7C" w:rsidP="00440F7C">
      <w:pPr>
        <w:outlineLvl w:val="0"/>
      </w:pPr>
      <w:r w:rsidRPr="00440F7C">
        <w:rPr>
          <w:rStyle w:val="Strong"/>
          <w:bCs w:val="0"/>
        </w:rPr>
        <w:t>II. PROJECTS JUDGED AT FORUM:</w:t>
      </w:r>
      <w:r w:rsidRPr="00440F7C">
        <w:t xml:space="preserve"> These projects will be divided into 11 classifications: Models, Drawings, Paintings, Charts, informational and promotional Posters, Maps, Illustrated Notebooks, Textiles, Pottery/Sculpture, 2D Non-Graphic Art, and Miscellaneous. A completed </w:t>
      </w:r>
      <w:r w:rsidRPr="00440F7C">
        <w:rPr>
          <w:rStyle w:val="Emphasis"/>
          <w:iCs w:val="0"/>
        </w:rPr>
        <w:t>Project Description Card</w:t>
      </w:r>
      <w:r w:rsidRPr="00440F7C">
        <w:t xml:space="preserve"> must accompany all project entries. A short (maximum one page), typed explanation of the making and the purpose of the project may accompany the submission.</w:t>
      </w:r>
    </w:p>
    <w:p w:rsidR="00440F7C" w:rsidRPr="00440F7C" w:rsidRDefault="00440F7C" w:rsidP="00440F7C">
      <w:pPr>
        <w:outlineLvl w:val="0"/>
      </w:pPr>
    </w:p>
    <w:p w:rsidR="00440F7C" w:rsidRPr="00440F7C" w:rsidRDefault="00440F7C" w:rsidP="00440F7C">
      <w:pPr>
        <w:outlineLvl w:val="0"/>
      </w:pPr>
      <w:r w:rsidRPr="00440F7C">
        <w:t xml:space="preserve">Criteria for judging will be originality, neatness, degree of skill, artistry and mastery of media, design, and adherence to classical theme. </w:t>
      </w:r>
      <w:r w:rsidRPr="00440F7C">
        <w:rPr>
          <w:rStyle w:val="Strong"/>
          <w:bCs w:val="0"/>
        </w:rPr>
        <w:t>All projects are to consist of one item or several variations of the same item whose combined size is within the size limitations</w:t>
      </w:r>
      <w:r w:rsidRPr="00440F7C">
        <w:t xml:space="preserve">; e.g., one large catapult or two smaller, related weapons whose combined size conforms to the category specifications; one painting or drawing or several small ones attached together whose combined size conforms to the category specifications; one quilt or several pieces of embroidery whose combined size conforms to the category specifications. Projects submitted on common tri-fold Science Fair project display boards measuring 36 x 48 will be judged as oversized and penalized accordingly. </w:t>
      </w:r>
      <w:r w:rsidRPr="00440F7C">
        <w:rPr>
          <w:rStyle w:val="Strong"/>
          <w:bCs w:val="0"/>
        </w:rPr>
        <w:t>A project may be framed but not be under any covering.</w:t>
      </w:r>
      <w:r w:rsidRPr="00440F7C">
        <w:t xml:space="preserve"> A project may be laminated. Electrically-powered projects cannot be plugged in; they must be battery-operated. Projects must be completely set up at time of check in; no one may tend to or tinker with a project after close of check in. Projects must be picked up at the time designated in the State Forum program, or they will be discarded.</w:t>
      </w:r>
    </w:p>
    <w:p w:rsidR="00440F7C" w:rsidRPr="00440F7C" w:rsidRDefault="00440F7C" w:rsidP="00440F7C">
      <w:pPr>
        <w:outlineLvl w:val="0"/>
      </w:pPr>
    </w:p>
    <w:p w:rsidR="00440F7C" w:rsidRPr="00440F7C" w:rsidRDefault="00440F7C" w:rsidP="00440F7C">
      <w:pPr>
        <w:outlineLvl w:val="0"/>
      </w:pPr>
      <w:r w:rsidRPr="00440F7C">
        <w:rPr>
          <w:rStyle w:val="Strong"/>
          <w:bCs w:val="0"/>
        </w:rPr>
        <w:t>A. MODELS</w:t>
      </w:r>
      <w:r w:rsidRPr="00440F7C">
        <w:t xml:space="preserve">: Maximum dimensions of base are limited to the 42 x 42 inches; maximum height is 36 inches, including the base. Models should be workable, if applicable. Models are scale reproductions (i.e., not actual size) either of a particular item or a generic type, e.g., house, theater, bridge. </w:t>
      </w:r>
    </w:p>
    <w:p w:rsidR="00440F7C" w:rsidRPr="00440F7C" w:rsidRDefault="00440F7C" w:rsidP="00440F7C">
      <w:pPr>
        <w:outlineLvl w:val="0"/>
      </w:pPr>
    </w:p>
    <w:p w:rsidR="00440F7C" w:rsidRPr="00440F7C" w:rsidRDefault="00440F7C" w:rsidP="00440F7C">
      <w:pPr>
        <w:outlineLvl w:val="0"/>
      </w:pPr>
      <w:r w:rsidRPr="00440F7C">
        <w:rPr>
          <w:rStyle w:val="Strong"/>
          <w:bCs w:val="0"/>
        </w:rPr>
        <w:t>B. DRAWING (PENCIL, INK, CRAYON, PASTEL, MAGIC MARKER)</w:t>
      </w:r>
      <w:r w:rsidRPr="00440F7C">
        <w:t xml:space="preserve"> – Dimensions must be between 8 x 11 inches and 16 x 20 inches, excluding mat. This may be a single work or several smaller ones whose combined size is within the size limitations.</w:t>
      </w:r>
    </w:p>
    <w:p w:rsidR="00440F7C" w:rsidRPr="00440F7C" w:rsidRDefault="00440F7C" w:rsidP="00440F7C">
      <w:pPr>
        <w:outlineLvl w:val="0"/>
      </w:pPr>
    </w:p>
    <w:p w:rsidR="00440F7C" w:rsidRPr="00440F7C" w:rsidRDefault="00440F7C" w:rsidP="00440F7C">
      <w:pPr>
        <w:outlineLvl w:val="0"/>
      </w:pPr>
      <w:r w:rsidRPr="00440F7C">
        <w:rPr>
          <w:rStyle w:val="Strong"/>
          <w:bCs w:val="0"/>
        </w:rPr>
        <w:t xml:space="preserve">C. PAINTING (WATERCOLORS, ACRYLIC, OIL, TEMPERA, SPRAY PAINT, </w:t>
      </w:r>
      <w:r w:rsidRPr="00440F7C">
        <w:rPr>
          <w:rStyle w:val="Strong"/>
          <w:bCs w:val="0"/>
        </w:rPr>
        <w:lastRenderedPageBreak/>
        <w:t xml:space="preserve">ENAMEL PAINT, POSTER PAINT, </w:t>
      </w:r>
      <w:proofErr w:type="gramStart"/>
      <w:r w:rsidRPr="00440F7C">
        <w:rPr>
          <w:rStyle w:val="Strong"/>
          <w:bCs w:val="0"/>
        </w:rPr>
        <w:t>INK</w:t>
      </w:r>
      <w:proofErr w:type="gramEnd"/>
      <w:r w:rsidRPr="00440F7C">
        <w:rPr>
          <w:rStyle w:val="Strong"/>
          <w:bCs w:val="0"/>
        </w:rPr>
        <w:t xml:space="preserve"> </w:t>
      </w:r>
      <w:r w:rsidRPr="00440F7C">
        <w:t>(if applied with something other than a pen)</w:t>
      </w:r>
      <w:r w:rsidRPr="00440F7C">
        <w:rPr>
          <w:rStyle w:val="Strong"/>
          <w:bCs w:val="0"/>
        </w:rPr>
        <w:t>)</w:t>
      </w:r>
      <w:r w:rsidRPr="00440F7C">
        <w:t>: Dimensions must be between 8 x 11 inches and 16 x 20 inches, excluding mat. This may be a single work or several smaller ones attached together whose combined size is within the size limitations.</w:t>
      </w:r>
    </w:p>
    <w:p w:rsidR="00440F7C" w:rsidRPr="00440F7C" w:rsidRDefault="00440F7C" w:rsidP="00440F7C">
      <w:pPr>
        <w:outlineLvl w:val="0"/>
      </w:pPr>
    </w:p>
    <w:p w:rsidR="00440F7C" w:rsidRPr="00440F7C" w:rsidRDefault="00440F7C" w:rsidP="00440F7C">
      <w:pPr>
        <w:outlineLvl w:val="0"/>
      </w:pPr>
      <w:r w:rsidRPr="00440F7C">
        <w:rPr>
          <w:rStyle w:val="Strong"/>
          <w:bCs w:val="0"/>
        </w:rPr>
        <w:t>D. CHARTS</w:t>
      </w:r>
      <w:r w:rsidRPr="00440F7C">
        <w:t xml:space="preserve"> </w:t>
      </w:r>
      <w:r w:rsidRPr="00440F7C">
        <w:rPr>
          <w:rStyle w:val="Strong"/>
          <w:bCs w:val="0"/>
        </w:rPr>
        <w:t>AND POSTERS:</w:t>
      </w:r>
      <w:r w:rsidRPr="00440F7C">
        <w:t xml:space="preserve"> Maximum dimensions are limited to the size of one standard piece of poster board (22 x 28 inches) or medium foam board (20 x 30 inches). This may be a single work or several smaller ones whose combined size is within the size limitations. The use of photocopying or Internet pictures is prohibited; original artwork is required. Text may be computer generated.</w:t>
      </w:r>
    </w:p>
    <w:p w:rsidR="00440F7C" w:rsidRPr="00440F7C" w:rsidRDefault="00440F7C" w:rsidP="00440F7C">
      <w:pPr>
        <w:outlineLvl w:val="0"/>
      </w:pPr>
    </w:p>
    <w:p w:rsidR="00440F7C" w:rsidRPr="00440F7C" w:rsidRDefault="00440F7C" w:rsidP="00440F7C">
      <w:pPr>
        <w:outlineLvl w:val="0"/>
      </w:pPr>
      <w:r w:rsidRPr="00440F7C">
        <w:rPr>
          <w:rStyle w:val="Strong"/>
          <w:bCs w:val="0"/>
        </w:rPr>
        <w:t>E. MAPS</w:t>
      </w:r>
      <w:r w:rsidRPr="00440F7C">
        <w:t xml:space="preserve">: Maximum dimensions are limited to the size of one standard piece of poster board (22 x 28 inches) or medium foam board (20 x 30 inches). May vary in media (e.g., a textile reproduction of a map) and may be three-dimensional; the maximum height is 36 inches. </w:t>
      </w:r>
      <w:r w:rsidRPr="00440F7C">
        <w:rPr>
          <w:rStyle w:val="Strong"/>
          <w:bCs w:val="0"/>
        </w:rPr>
        <w:t>All maps</w:t>
      </w:r>
      <w:r w:rsidRPr="00440F7C">
        <w:t xml:space="preserve">, regardless of medium (e.g., textile, painting, </w:t>
      </w:r>
      <w:proofErr w:type="gramStart"/>
      <w:r w:rsidRPr="00440F7C">
        <w:t>model</w:t>
      </w:r>
      <w:proofErr w:type="gramEnd"/>
      <w:r w:rsidRPr="00440F7C">
        <w:t>) should be registered in this category. The use of photocopying or Internet pictures is prohibited; original artwork is required. Text may be computer generated.</w:t>
      </w:r>
    </w:p>
    <w:p w:rsidR="00440F7C" w:rsidRPr="00440F7C" w:rsidRDefault="00440F7C" w:rsidP="00440F7C">
      <w:pPr>
        <w:outlineLvl w:val="0"/>
      </w:pPr>
    </w:p>
    <w:p w:rsidR="00440F7C" w:rsidRPr="00440F7C" w:rsidRDefault="00440F7C" w:rsidP="00440F7C">
      <w:pPr>
        <w:outlineLvl w:val="0"/>
      </w:pPr>
      <w:r w:rsidRPr="00440F7C">
        <w:rPr>
          <w:rStyle w:val="Strong"/>
          <w:bCs w:val="0"/>
        </w:rPr>
        <w:t>F. ILLUSTRATED NOTEBOOKS</w:t>
      </w:r>
      <w:r w:rsidRPr="00440F7C">
        <w:t xml:space="preserve">: Maximum dimensions are limited to 16 x 20 inches. Notebooks are not term papers or research papers. </w:t>
      </w:r>
      <w:r w:rsidRPr="00440F7C">
        <w:rPr>
          <w:rStyle w:val="Strong"/>
          <w:bCs w:val="0"/>
        </w:rPr>
        <w:t>The</w:t>
      </w:r>
      <w:r w:rsidRPr="00440F7C">
        <w:t xml:space="preserve"> </w:t>
      </w:r>
      <w:r w:rsidRPr="00440F7C">
        <w:rPr>
          <w:rStyle w:val="Strong"/>
          <w:bCs w:val="0"/>
        </w:rPr>
        <w:t>emphasis is on illustration.</w:t>
      </w:r>
      <w:r w:rsidRPr="00440F7C">
        <w:t xml:space="preserve"> Notebook text should be the student’s own words. Do not plagiarize sources. Information sources should be cited in correct bibliographic form at the end of the notebooks. The use of photocopying or Internet pictures is prohibited; original artwork is required. Text may be computer generated. This category includes books, recipe books, scrolls, and thematic notebooks.</w:t>
      </w:r>
    </w:p>
    <w:p w:rsidR="00440F7C" w:rsidRPr="00440F7C" w:rsidRDefault="00440F7C" w:rsidP="00440F7C">
      <w:pPr>
        <w:outlineLvl w:val="0"/>
      </w:pPr>
    </w:p>
    <w:p w:rsidR="00440F7C" w:rsidRPr="00440F7C" w:rsidRDefault="00440F7C" w:rsidP="00440F7C">
      <w:pPr>
        <w:outlineLvl w:val="0"/>
      </w:pPr>
      <w:r w:rsidRPr="00440F7C">
        <w:rPr>
          <w:rStyle w:val="Strong"/>
          <w:bCs w:val="0"/>
        </w:rPr>
        <w:t>G.</w:t>
      </w:r>
      <w:r w:rsidRPr="00440F7C">
        <w:t xml:space="preserve"> </w:t>
      </w:r>
      <w:r w:rsidRPr="00440F7C">
        <w:rPr>
          <w:rStyle w:val="Strong"/>
          <w:bCs w:val="0"/>
        </w:rPr>
        <w:t>GAMES</w:t>
      </w:r>
      <w:r w:rsidRPr="00440F7C">
        <w:t xml:space="preserve">: Maximum dimensions are limited to the size of one standard piece of poster board (22 x 28 inches) or medium foam board (20 x 30 inches). Games must be the original conception of the student; games may not simply adapt existing games (e.g., </w:t>
      </w:r>
      <w:proofErr w:type="spellStart"/>
      <w:r w:rsidRPr="00440F7C">
        <w:t>Mythopoly</w:t>
      </w:r>
      <w:proofErr w:type="spellEnd"/>
      <w:r w:rsidRPr="00440F7C">
        <w:t xml:space="preserve"> that copies the Monopoly concept or </w:t>
      </w:r>
      <w:proofErr w:type="spellStart"/>
      <w:r w:rsidRPr="00440F7C">
        <w:t>Periculum</w:t>
      </w:r>
      <w:proofErr w:type="spellEnd"/>
      <w:r w:rsidRPr="00440F7C">
        <w:t xml:space="preserve"> that copies Risk). Games must include directions, playing pieces, and everything needed to play. Games may be made of various media. The use of photocopying or Internet pictures is prohibited; original artwork is required. Text may be computer generated. Student must make </w:t>
      </w:r>
      <w:r w:rsidRPr="00440F7C">
        <w:rPr>
          <w:rStyle w:val="Strong"/>
          <w:bCs w:val="0"/>
          <w:u w:val="single"/>
        </w:rPr>
        <w:t>all</w:t>
      </w:r>
      <w:r w:rsidRPr="00440F7C">
        <w:t xml:space="preserve"> parts of the game (including but not limited to the playing pieces, dice, and game board). No store-bought game pieces, game boards, etc., may be used. No parts of the game may be laminated. </w:t>
      </w:r>
    </w:p>
    <w:p w:rsidR="00440F7C" w:rsidRPr="00440F7C" w:rsidRDefault="00440F7C" w:rsidP="00440F7C">
      <w:pPr>
        <w:outlineLvl w:val="0"/>
      </w:pPr>
    </w:p>
    <w:p w:rsidR="00440F7C" w:rsidRPr="00440F7C" w:rsidRDefault="00440F7C" w:rsidP="00440F7C">
      <w:pPr>
        <w:outlineLvl w:val="0"/>
      </w:pPr>
      <w:r w:rsidRPr="00440F7C">
        <w:rPr>
          <w:rStyle w:val="Strong"/>
          <w:bCs w:val="0"/>
        </w:rPr>
        <w:t xml:space="preserve">H. SCULPTURE/POTTERY: </w:t>
      </w:r>
      <w:r w:rsidRPr="00440F7C">
        <w:t xml:space="preserve">Maximum dimensions of base are limited to the 36 x 36 inches; the maximum height is 36 inches. </w:t>
      </w:r>
      <w:proofErr w:type="gramStart"/>
      <w:r w:rsidRPr="00440F7C">
        <w:t>Must be handmade only.</w:t>
      </w:r>
      <w:proofErr w:type="gramEnd"/>
      <w:r w:rsidRPr="00440F7C">
        <w:t xml:space="preserve"> If a mold is used, it must be made completely by the student with a description of the process of how the mold was made.</w:t>
      </w:r>
    </w:p>
    <w:p w:rsidR="00440F7C" w:rsidRPr="00440F7C" w:rsidRDefault="00440F7C" w:rsidP="00440F7C">
      <w:pPr>
        <w:outlineLvl w:val="0"/>
      </w:pPr>
    </w:p>
    <w:p w:rsidR="00440F7C" w:rsidRPr="00440F7C" w:rsidRDefault="00440F7C" w:rsidP="00440F7C">
      <w:pPr>
        <w:outlineLvl w:val="0"/>
      </w:pPr>
      <w:r w:rsidRPr="00440F7C">
        <w:rPr>
          <w:rStyle w:val="Strong"/>
          <w:bCs w:val="0"/>
        </w:rPr>
        <w:t xml:space="preserve">I. 2-D NON-GRAPHIC ART: </w:t>
      </w:r>
      <w:r w:rsidRPr="00440F7C">
        <w:t xml:space="preserve">Maximum dimensions are limited to the 42 x 42 inches. This category includes mosaics, stained glass, wood inlay, metal etchings, and the like. Mosaics must be made on a firm background. Only one layer of tesserae may be used. </w:t>
      </w:r>
      <w:r w:rsidRPr="00440F7C">
        <w:rPr>
          <w:rStyle w:val="Strong"/>
          <w:bCs w:val="0"/>
        </w:rPr>
        <w:t>The entire surface of a mosaic must be covered with tesserae</w:t>
      </w:r>
      <w:r w:rsidRPr="00440F7C">
        <w:t>.</w:t>
      </w:r>
    </w:p>
    <w:p w:rsidR="00440F7C" w:rsidRPr="00440F7C" w:rsidRDefault="00440F7C" w:rsidP="00440F7C">
      <w:pPr>
        <w:outlineLvl w:val="0"/>
      </w:pPr>
    </w:p>
    <w:p w:rsidR="00440F7C" w:rsidRPr="00440F7C" w:rsidRDefault="00440F7C" w:rsidP="00440F7C">
      <w:pPr>
        <w:outlineLvl w:val="0"/>
      </w:pPr>
      <w:r w:rsidRPr="00440F7C">
        <w:rPr>
          <w:rStyle w:val="Strong"/>
          <w:bCs w:val="0"/>
        </w:rPr>
        <w:t>J. TEXTILES</w:t>
      </w:r>
      <w:r w:rsidRPr="00440F7C">
        <w:t xml:space="preserve">: Maximum dimensions are limited to 42 x 42 inches; the maximum height is 36 inches. No kits or patterns may be used without major changes. If a kit or pattern is used, it must </w:t>
      </w:r>
      <w:r w:rsidRPr="00440F7C">
        <w:lastRenderedPageBreak/>
        <w:t xml:space="preserve">be noted on the </w:t>
      </w:r>
      <w:r w:rsidRPr="00440F7C">
        <w:rPr>
          <w:rStyle w:val="Emphasis"/>
          <w:iCs w:val="0"/>
        </w:rPr>
        <w:t>Project Description Card</w:t>
      </w:r>
      <w:r w:rsidRPr="00440F7C">
        <w:t>. This category includes items such as quilts, sewn dolls, clothing, cross stitch, embroidery, weaving, banners, etc.</w:t>
      </w:r>
    </w:p>
    <w:p w:rsidR="00440F7C" w:rsidRPr="00440F7C" w:rsidRDefault="00440F7C" w:rsidP="00440F7C">
      <w:pPr>
        <w:outlineLvl w:val="0"/>
      </w:pPr>
    </w:p>
    <w:p w:rsidR="00440F7C" w:rsidRPr="00440F7C" w:rsidRDefault="00440F7C" w:rsidP="00440F7C">
      <w:pPr>
        <w:outlineLvl w:val="0"/>
      </w:pPr>
      <w:r w:rsidRPr="00440F7C">
        <w:rPr>
          <w:rStyle w:val="Strong"/>
          <w:bCs w:val="0"/>
        </w:rPr>
        <w:t xml:space="preserve">K. MISCELLANEOUS: </w:t>
      </w:r>
      <w:r w:rsidRPr="00440F7C">
        <w:t>This category includes items not falling into any other category. Projects must not be entered in the miscellaneous category simply to avoid the penalty for failure to comply with rules in the other categories. Maximum dimensions are limited to 42 x 42 inches; the maximum height is 36 inches. This category includes items such as actual size reproductions (e.g., of armor or weaponry), jewelry, decoupage, and other unique items.</w:t>
      </w:r>
    </w:p>
    <w:p w:rsidR="00440F7C" w:rsidRPr="00440F7C" w:rsidRDefault="00440F7C" w:rsidP="00440F7C">
      <w:pPr>
        <w:outlineLvl w:val="0"/>
      </w:pPr>
    </w:p>
    <w:p w:rsidR="00440F7C" w:rsidRPr="00440F7C" w:rsidRDefault="00440F7C" w:rsidP="00440F7C">
      <w:pPr>
        <w:outlineLvl w:val="0"/>
      </w:pPr>
      <w:r w:rsidRPr="00440F7C">
        <w:rPr>
          <w:rStyle w:val="Strong"/>
          <w:bCs w:val="0"/>
        </w:rPr>
        <w:t>CLUB SCRAPBOOK COMPETITION</w:t>
      </w:r>
      <w:r w:rsidRPr="00440F7C">
        <w:t>: A JCL chapter may submit either a traditional, paper scrapbook or a digital scrapbook, but not both. If a JCL chapter submits a traditional and digital scrapbook, both will be disqualified. Scrapbooks of the same type/medium will be judged in two groups: Junior Division and Senior Division (as stated in the chapter’s registration form).</w:t>
      </w:r>
    </w:p>
    <w:p w:rsidR="00440F7C" w:rsidRPr="00440F7C" w:rsidRDefault="00440F7C" w:rsidP="00440F7C">
      <w:pPr>
        <w:outlineLvl w:val="0"/>
      </w:pPr>
    </w:p>
    <w:p w:rsidR="00440F7C" w:rsidRPr="00440F7C" w:rsidRDefault="00440F7C" w:rsidP="00440F7C">
      <w:pPr>
        <w:outlineLvl w:val="0"/>
      </w:pPr>
      <w:r w:rsidRPr="00440F7C">
        <w:tab/>
        <w:t>The scrapbook, whether traditional or digital, should be a record of the chapter’s JCL activities since the end of the previous school year’s State Forum. The scrapbook should be entirely new. All materials in the scrapbooks should pertain to Latin, the Classics, or Junior Classical League. Materials that are directly related to the club’s activities may be included (e.g., maps, programs, etc.).</w:t>
      </w:r>
    </w:p>
    <w:p w:rsidR="00440F7C" w:rsidRPr="00440F7C" w:rsidRDefault="00440F7C" w:rsidP="00440F7C">
      <w:pPr>
        <w:outlineLvl w:val="0"/>
      </w:pPr>
    </w:p>
    <w:p w:rsidR="00440F7C" w:rsidRPr="00440F7C" w:rsidRDefault="00440F7C" w:rsidP="00440F7C">
      <w:pPr>
        <w:outlineLvl w:val="0"/>
      </w:pPr>
      <w:r w:rsidRPr="00440F7C">
        <w:tab/>
        <w:t xml:space="preserve">Sweepstakes points will be awarded to the top ten entries for each scrapbook medium in each division (Junior-Traditional Paper, Junior-Digital, Senior-Traditional Paper, </w:t>
      </w:r>
      <w:proofErr w:type="gramStart"/>
      <w:r w:rsidRPr="00440F7C">
        <w:t>Senior</w:t>
      </w:r>
      <w:proofErr w:type="gramEnd"/>
      <w:r w:rsidRPr="00440F7C">
        <w:t xml:space="preserve">-Digital). These points will be credited to the school’s overall Creative and </w:t>
      </w:r>
      <w:proofErr w:type="gramStart"/>
      <w:r w:rsidRPr="00440F7C">
        <w:t>Overall</w:t>
      </w:r>
      <w:proofErr w:type="gramEnd"/>
      <w:r w:rsidRPr="00440F7C">
        <w:t xml:space="preserve"> points total. </w:t>
      </w:r>
    </w:p>
    <w:p w:rsidR="00440F7C" w:rsidRPr="00440F7C" w:rsidRDefault="00440F7C" w:rsidP="00440F7C">
      <w:pPr>
        <w:outlineLvl w:val="0"/>
      </w:pPr>
    </w:p>
    <w:p w:rsidR="00440F7C" w:rsidRPr="00440F7C" w:rsidRDefault="00440F7C" w:rsidP="00440F7C">
      <w:pPr>
        <w:outlineLvl w:val="0"/>
      </w:pPr>
      <w:r w:rsidRPr="00440F7C">
        <w:tab/>
        <w:t>Collaboration of multiple club members is permitted and encouraged in this event.</w:t>
      </w:r>
    </w:p>
    <w:p w:rsidR="00440F7C" w:rsidRPr="00440F7C" w:rsidRDefault="00440F7C" w:rsidP="00440F7C">
      <w:pPr>
        <w:outlineLvl w:val="0"/>
      </w:pPr>
    </w:p>
    <w:p w:rsidR="00440F7C" w:rsidRPr="00440F7C" w:rsidRDefault="00440F7C" w:rsidP="00440F7C">
      <w:pPr>
        <w:outlineLvl w:val="0"/>
      </w:pPr>
      <w:r w:rsidRPr="00440F7C">
        <w:rPr>
          <w:rStyle w:val="Emphasis"/>
          <w:iCs w:val="0"/>
        </w:rPr>
        <w:t>FOR TRADITIONAL PAPER SCRAPBOOKS</w:t>
      </w:r>
      <w:r w:rsidRPr="00440F7C">
        <w:t xml:space="preserve"> – Maximum dimensions of the scrapbook and all contained pages are limited to the size of one standard piece of poster board (22 x 28 inches) or medium foam board (20 x 30 inches). Scrapbook must be in one volume and may be of any shape, although scrolls are prohibited. Glass covers are prohibited. </w:t>
      </w:r>
      <w:r w:rsidRPr="00440F7C">
        <w:rPr>
          <w:rStyle w:val="Strong"/>
          <w:bCs w:val="0"/>
        </w:rPr>
        <w:t xml:space="preserve">Clubs submitting a store-bought cover will forfeit all fifteen of the </w:t>
      </w:r>
      <w:r w:rsidRPr="00440F7C">
        <w:rPr>
          <w:rStyle w:val="Strong"/>
          <w:bCs w:val="0"/>
          <w:u w:val="single"/>
        </w:rPr>
        <w:t>Cover</w:t>
      </w:r>
      <w:r w:rsidRPr="00440F7C">
        <w:rPr>
          <w:rStyle w:val="Strong"/>
          <w:bCs w:val="0"/>
        </w:rPr>
        <w:t xml:space="preserve"> points</w:t>
      </w:r>
      <w:r w:rsidRPr="00440F7C">
        <w:t>. The scrapbook will be judged according to the following criteria, worth 5 points each:</w:t>
      </w:r>
    </w:p>
    <w:p w:rsidR="00440F7C" w:rsidRPr="00440F7C" w:rsidRDefault="00440F7C" w:rsidP="00440F7C">
      <w:pPr>
        <w:outlineLvl w:val="0"/>
      </w:pPr>
    </w:p>
    <w:p w:rsidR="00440F7C" w:rsidRPr="00440F7C" w:rsidRDefault="00440F7C" w:rsidP="00440F7C">
      <w:pPr>
        <w:outlineLvl w:val="0"/>
      </w:pPr>
      <w:r w:rsidRPr="00440F7C">
        <w:rPr>
          <w:u w:val="single"/>
        </w:rPr>
        <w:t>Cover</w:t>
      </w:r>
      <w:r w:rsidRPr="00440F7C">
        <w:t>: Sturdiness; Ease of Viewing; Neatness (15 points total)</w:t>
      </w:r>
    </w:p>
    <w:p w:rsidR="00440F7C" w:rsidRPr="00440F7C" w:rsidRDefault="00440F7C" w:rsidP="00440F7C">
      <w:pPr>
        <w:outlineLvl w:val="0"/>
      </w:pPr>
    </w:p>
    <w:p w:rsidR="00440F7C" w:rsidRPr="00440F7C" w:rsidRDefault="00440F7C" w:rsidP="00440F7C">
      <w:pPr>
        <w:outlineLvl w:val="0"/>
      </w:pPr>
      <w:r w:rsidRPr="00440F7C">
        <w:rPr>
          <w:u w:val="single"/>
        </w:rPr>
        <w:t>Cover Art</w:t>
      </w:r>
      <w:r w:rsidRPr="00440F7C">
        <w:t>: Esthetic Appeal; Originality; Neatness (15 points total)</w:t>
      </w:r>
    </w:p>
    <w:p w:rsidR="00440F7C" w:rsidRPr="00440F7C" w:rsidRDefault="00440F7C" w:rsidP="00440F7C">
      <w:pPr>
        <w:outlineLvl w:val="0"/>
      </w:pPr>
    </w:p>
    <w:p w:rsidR="00440F7C" w:rsidRPr="00440F7C" w:rsidRDefault="00440F7C" w:rsidP="00440F7C">
      <w:pPr>
        <w:outlineLvl w:val="0"/>
      </w:pPr>
      <w:r w:rsidRPr="00440F7C">
        <w:rPr>
          <w:u w:val="single"/>
        </w:rPr>
        <w:t>Page Art</w:t>
      </w:r>
      <w:r w:rsidRPr="00440F7C">
        <w:t>: Esthetic Appeal; Artwork; Text; Neatness (20 points total)</w:t>
      </w:r>
    </w:p>
    <w:p w:rsidR="00440F7C" w:rsidRPr="00440F7C" w:rsidRDefault="00440F7C" w:rsidP="00440F7C">
      <w:pPr>
        <w:outlineLvl w:val="0"/>
      </w:pPr>
    </w:p>
    <w:p w:rsidR="00440F7C" w:rsidRPr="00440F7C" w:rsidRDefault="00440F7C" w:rsidP="00440F7C">
      <w:pPr>
        <w:outlineLvl w:val="0"/>
      </w:pPr>
      <w:r w:rsidRPr="00440F7C">
        <w:rPr>
          <w:u w:val="single"/>
        </w:rPr>
        <w:t>Overall</w:t>
      </w:r>
      <w:r w:rsidRPr="00440F7C">
        <w:t>: Variety; Theme; Connection to FJCL/NJCL (15 points total)</w:t>
      </w:r>
    </w:p>
    <w:p w:rsidR="00440F7C" w:rsidRPr="00440F7C" w:rsidRDefault="00440F7C" w:rsidP="00440F7C">
      <w:pPr>
        <w:outlineLvl w:val="0"/>
      </w:pPr>
    </w:p>
    <w:p w:rsidR="00440F7C" w:rsidRPr="00440F7C" w:rsidRDefault="00440F7C" w:rsidP="00440F7C">
      <w:pPr>
        <w:outlineLvl w:val="0"/>
      </w:pPr>
      <w:r w:rsidRPr="00440F7C">
        <w:rPr>
          <w:rStyle w:val="Emphasis"/>
          <w:iCs w:val="0"/>
        </w:rPr>
        <w:t>FOR DIGITAL SCRAPBOOKS</w:t>
      </w:r>
      <w:r w:rsidRPr="00440F7C">
        <w:t xml:space="preserve">: Submissions must be on DVD, CD, or USB flash drive. A second copy on a separate data storage medium may be submitted as a backup. A submitted disc or drive must only contain files necessary for the project; no other files should be present. Points will be deducted if proper credit in a standard bibliographic format is not given for audio, video, picture, and text sources. If a commercial program is used to create graphics or other special </w:t>
      </w:r>
      <w:r w:rsidRPr="00440F7C">
        <w:lastRenderedPageBreak/>
        <w:t>effects, credit must be given at the beginning of the scrapbook. The scrapbook will be judged according to the following criteria, worth 5 points each:</w:t>
      </w:r>
    </w:p>
    <w:p w:rsidR="00440F7C" w:rsidRPr="00440F7C" w:rsidRDefault="00440F7C" w:rsidP="00440F7C">
      <w:pPr>
        <w:outlineLvl w:val="0"/>
      </w:pPr>
    </w:p>
    <w:p w:rsidR="00440F7C" w:rsidRPr="00440F7C" w:rsidRDefault="00440F7C" w:rsidP="00440F7C">
      <w:pPr>
        <w:outlineLvl w:val="0"/>
      </w:pPr>
      <w:r w:rsidRPr="00440F7C">
        <w:rPr>
          <w:u w:val="single"/>
        </w:rPr>
        <w:t>Main Cover Page</w:t>
      </w:r>
      <w:r w:rsidRPr="00440F7C">
        <w:t>: Esthetic Appeal; Originality (10 points total)</w:t>
      </w:r>
    </w:p>
    <w:p w:rsidR="00440F7C" w:rsidRPr="00440F7C" w:rsidRDefault="00440F7C" w:rsidP="00440F7C">
      <w:pPr>
        <w:outlineLvl w:val="0"/>
      </w:pPr>
    </w:p>
    <w:p w:rsidR="00440F7C" w:rsidRPr="00440F7C" w:rsidRDefault="00440F7C" w:rsidP="00440F7C">
      <w:pPr>
        <w:outlineLvl w:val="0"/>
      </w:pPr>
      <w:r w:rsidRPr="00440F7C">
        <w:rPr>
          <w:u w:val="single"/>
        </w:rPr>
        <w:t>Content</w:t>
      </w:r>
      <w:r w:rsidRPr="00440F7C">
        <w:t>: Scope (Does it represent the entire year?); Use of Materials (programs, menus, agendas, photos, video, music, etc.); Variety; Originality of Theme; Theme Visible Throughout; Connection to Latin, Classics, and JCL (30 points total)</w:t>
      </w:r>
    </w:p>
    <w:p w:rsidR="00440F7C" w:rsidRPr="00440F7C" w:rsidRDefault="00440F7C" w:rsidP="00440F7C">
      <w:pPr>
        <w:outlineLvl w:val="0"/>
      </w:pPr>
    </w:p>
    <w:p w:rsidR="00440F7C" w:rsidRPr="00440F7C" w:rsidRDefault="00440F7C" w:rsidP="00440F7C">
      <w:pPr>
        <w:outlineLvl w:val="0"/>
      </w:pPr>
      <w:r w:rsidRPr="00440F7C">
        <w:rPr>
          <w:u w:val="single"/>
        </w:rPr>
        <w:t>Layout</w:t>
      </w:r>
      <w:r w:rsidRPr="00440F7C">
        <w:t>: Ease of Navigation; Esthetic Appeal; Useful and Varied Captions (15 points total)</w:t>
      </w:r>
    </w:p>
    <w:p w:rsidR="00440F7C" w:rsidRPr="00440F7C" w:rsidRDefault="00440F7C" w:rsidP="00440F7C">
      <w:pPr>
        <w:outlineLvl w:val="0"/>
      </w:pPr>
    </w:p>
    <w:p w:rsidR="00440F7C" w:rsidRPr="00440F7C" w:rsidRDefault="00440F7C" w:rsidP="00440F7C">
      <w:pPr>
        <w:outlineLvl w:val="0"/>
      </w:pPr>
      <w:r w:rsidRPr="00440F7C">
        <w:rPr>
          <w:u w:val="single"/>
        </w:rPr>
        <w:t>Borrowed Elements (Artwork, Music, Video)</w:t>
      </w:r>
      <w:r w:rsidRPr="00440F7C">
        <w:t>: Suited to Theme; Quality; Citations Given (15 points total)</w:t>
      </w:r>
    </w:p>
    <w:p w:rsidR="00440F7C" w:rsidRPr="00440F7C" w:rsidRDefault="00440F7C" w:rsidP="00440F7C">
      <w:pPr>
        <w:outlineLvl w:val="0"/>
      </w:pPr>
    </w:p>
    <w:p w:rsidR="00440F7C" w:rsidRPr="00440F7C" w:rsidRDefault="00440F7C" w:rsidP="00440F7C">
      <w:pPr>
        <w:outlineLvl w:val="0"/>
      </w:pPr>
      <w:r w:rsidRPr="00440F7C">
        <w:rPr>
          <w:u w:val="single"/>
        </w:rPr>
        <w:t>Original Elements (Artwork, Music, Video)</w:t>
      </w:r>
      <w:r w:rsidRPr="00440F7C">
        <w:t>: Amount (x2); Suited to Theme; Quality (20 points total)</w:t>
      </w:r>
    </w:p>
    <w:p w:rsidR="00440F7C" w:rsidRPr="00440F7C" w:rsidRDefault="00440F7C" w:rsidP="00440F7C">
      <w:pPr>
        <w:outlineLvl w:val="0"/>
      </w:pPr>
    </w:p>
    <w:p w:rsidR="00440F7C" w:rsidRPr="00440F7C" w:rsidRDefault="00440F7C" w:rsidP="00440F7C">
      <w:pPr>
        <w:outlineLvl w:val="0"/>
      </w:pPr>
      <w:r w:rsidRPr="00440F7C">
        <w:rPr>
          <w:rStyle w:val="Strong"/>
          <w:bCs w:val="0"/>
        </w:rPr>
        <w:t>NOTA BENE:</w:t>
      </w:r>
      <w:r w:rsidRPr="00440F7C">
        <w:t xml:space="preserve"> </w:t>
      </w:r>
      <w:r w:rsidRPr="00440F7C">
        <w:rPr>
          <w:rStyle w:val="Strong"/>
          <w:bCs w:val="0"/>
        </w:rPr>
        <w:t>Your correct classification of projects is very important.</w:t>
      </w:r>
      <w:r w:rsidRPr="00440F7C">
        <w:t xml:space="preserve"> Consider the media and purpose of the entry when classifying. Please consider the following discussion, which illustrates a category classification: Suppose a student produces a Trojan </w:t>
      </w:r>
      <w:proofErr w:type="gramStart"/>
      <w:r w:rsidRPr="00440F7C">
        <w:t>Horse</w:t>
      </w:r>
      <w:proofErr w:type="gramEnd"/>
      <w:r w:rsidRPr="00440F7C">
        <w:t xml:space="preserve">. If the reproduction works the same way as the original, is made from materials similar to the original (wood or something creative similar to wood), and has all the features of the original (rollers, trap door, et al.), it is a MODEL. If the reproduction is made of clay with no trap door, it falls under POTTERY AND SCULPTURE. If the reproduction is a quilted doll of a Trojan </w:t>
      </w:r>
      <w:proofErr w:type="gramStart"/>
      <w:r w:rsidRPr="00440F7C">
        <w:t>Horse</w:t>
      </w:r>
      <w:proofErr w:type="gramEnd"/>
      <w:r w:rsidRPr="00440F7C">
        <w:t xml:space="preserve">, it is in TEXTILES. </w:t>
      </w:r>
    </w:p>
    <w:p w:rsidR="00440F7C" w:rsidRPr="00440F7C" w:rsidRDefault="00440F7C" w:rsidP="00440F7C">
      <w:pPr>
        <w:outlineLvl w:val="0"/>
      </w:pPr>
    </w:p>
    <w:p w:rsidR="00440F7C" w:rsidRPr="00440F7C" w:rsidRDefault="00440F7C" w:rsidP="00440F7C">
      <w:pPr>
        <w:outlineLvl w:val="0"/>
      </w:pPr>
      <w:r w:rsidRPr="00440F7C">
        <w:rPr>
          <w:rStyle w:val="Strong"/>
          <w:bCs w:val="0"/>
        </w:rPr>
        <w:t xml:space="preserve">IF IN DOUBT ABOUT HOW TO CLASSIFY ANY PROJECT, IT IS BEST TO CONTACT THE PROJECTS COORDINATOR. THE PROJECT COORDINATOR WILL MAKE ALL FINAL DECISIONS ON ANY PROJECT MATTER. </w:t>
      </w:r>
    </w:p>
    <w:p w:rsidR="00440F7C" w:rsidRPr="00440F7C" w:rsidRDefault="00440F7C" w:rsidP="00440F7C">
      <w:pPr>
        <w:outlineLvl w:val="0"/>
      </w:pPr>
    </w:p>
    <w:p w:rsidR="00440F7C" w:rsidRPr="00440F7C" w:rsidRDefault="00440F7C" w:rsidP="00440F7C">
      <w:pPr>
        <w:outlineLvl w:val="0"/>
      </w:pPr>
      <w:r w:rsidRPr="00440F7C">
        <w:rPr>
          <w:rStyle w:val="Strong"/>
          <w:bCs w:val="0"/>
          <w:u w:val="single"/>
        </w:rPr>
        <w:t xml:space="preserve">IF AN ENTRY IS MISCLASSIFIED, IT IS SUBJECT TO DISQUALIFICATION!! </w:t>
      </w:r>
    </w:p>
    <w:p w:rsidR="00440F7C" w:rsidRPr="00440F7C" w:rsidRDefault="00440F7C" w:rsidP="00440F7C">
      <w:pPr>
        <w:outlineLvl w:val="0"/>
      </w:pPr>
    </w:p>
    <w:p w:rsidR="00440F7C" w:rsidRPr="00440F7C" w:rsidRDefault="00440F7C" w:rsidP="00440F7C">
      <w:pPr>
        <w:outlineLvl w:val="0"/>
      </w:pPr>
      <w:r w:rsidRPr="00440F7C">
        <w:rPr>
          <w:rStyle w:val="Strong"/>
          <w:bCs w:val="0"/>
        </w:rPr>
        <w:t>III. CREATIVE CONTESTS: PROJECTS – Judging Criteria</w:t>
      </w:r>
    </w:p>
    <w:p w:rsidR="00440F7C" w:rsidRPr="00440F7C" w:rsidRDefault="00440F7C" w:rsidP="00440F7C">
      <w:pPr>
        <w:outlineLvl w:val="0"/>
      </w:pPr>
    </w:p>
    <w:p w:rsidR="00440F7C" w:rsidRPr="00440F7C" w:rsidRDefault="00440F7C" w:rsidP="00440F7C">
      <w:pPr>
        <w:outlineLvl w:val="0"/>
      </w:pPr>
      <w:r w:rsidRPr="00440F7C">
        <w:t>When producing a creative project, you may want to consider the following judging criteria. Numbers in parentheses are the maximum number of points possible for the associated criterion.</w:t>
      </w:r>
    </w:p>
    <w:p w:rsidR="00440F7C" w:rsidRPr="00440F7C" w:rsidRDefault="00440F7C" w:rsidP="00440F7C">
      <w:pPr>
        <w:outlineLvl w:val="0"/>
      </w:pPr>
    </w:p>
    <w:p w:rsidR="00440F7C" w:rsidRPr="00440F7C" w:rsidRDefault="00440F7C" w:rsidP="00440F7C">
      <w:pPr>
        <w:outlineLvl w:val="0"/>
      </w:pPr>
      <w:r w:rsidRPr="00440F7C">
        <w:rPr>
          <w:rStyle w:val="Strong"/>
          <w:bCs w:val="0"/>
        </w:rPr>
        <w:t xml:space="preserve">Audio/Visual: </w:t>
      </w:r>
      <w:r w:rsidRPr="00440F7C">
        <w:t>Adherence to Classical Theme (5), Skillful Development of Theme (5), Adherence to Rules (10), Technical Quality (10), Content (10), Overall Effect (10); TOTAL (50).</w:t>
      </w:r>
    </w:p>
    <w:p w:rsidR="00440F7C" w:rsidRPr="00440F7C" w:rsidRDefault="00440F7C" w:rsidP="00440F7C">
      <w:pPr>
        <w:outlineLvl w:val="0"/>
      </w:pPr>
    </w:p>
    <w:p w:rsidR="00440F7C" w:rsidRPr="00440F7C" w:rsidRDefault="00440F7C" w:rsidP="00440F7C">
      <w:pPr>
        <w:outlineLvl w:val="0"/>
      </w:pPr>
      <w:r w:rsidRPr="00440F7C">
        <w:rPr>
          <w:rStyle w:val="Strong"/>
          <w:bCs w:val="0"/>
        </w:rPr>
        <w:t xml:space="preserve">Computer Programs: </w:t>
      </w:r>
      <w:r w:rsidRPr="00440F7C">
        <w:t>Originality/Creativity (5), Adherence to Classical Theme (5), Ease of Running (10), Degree of Skill (5), Content (5), Adherence to Rules (5), Overall Effect (15); TOTAL (50).</w:t>
      </w:r>
    </w:p>
    <w:p w:rsidR="00440F7C" w:rsidRPr="00440F7C" w:rsidRDefault="00440F7C" w:rsidP="00440F7C">
      <w:pPr>
        <w:outlineLvl w:val="0"/>
      </w:pPr>
    </w:p>
    <w:p w:rsidR="00440F7C" w:rsidRPr="00440F7C" w:rsidRDefault="00440F7C" w:rsidP="00440F7C">
      <w:pPr>
        <w:outlineLvl w:val="0"/>
      </w:pPr>
      <w:r w:rsidRPr="00440F7C">
        <w:rPr>
          <w:rStyle w:val="Strong"/>
          <w:bCs w:val="0"/>
        </w:rPr>
        <w:t xml:space="preserve">Modern </w:t>
      </w:r>
      <w:proofErr w:type="spellStart"/>
      <w:r w:rsidRPr="00440F7C">
        <w:rPr>
          <w:rStyle w:val="Strong"/>
          <w:bCs w:val="0"/>
        </w:rPr>
        <w:t>Myth</w:t>
      </w:r>
      <w:proofErr w:type="gramStart"/>
      <w:r w:rsidRPr="00440F7C">
        <w:rPr>
          <w:rStyle w:val="Strong"/>
          <w:bCs w:val="0"/>
        </w:rPr>
        <w:t>:</w:t>
      </w:r>
      <w:r w:rsidRPr="00440F7C">
        <w:t>Classical</w:t>
      </w:r>
      <w:proofErr w:type="spellEnd"/>
      <w:proofErr w:type="gramEnd"/>
      <w:r w:rsidRPr="00440F7C">
        <w:t xml:space="preserve"> Allusion/Reference (20), Originality/Creativity (20), Theme (central </w:t>
      </w:r>
      <w:r w:rsidRPr="00440F7C">
        <w:lastRenderedPageBreak/>
        <w:t>idea or purpose) (15), Style (tone, coherence, etc.) (10), Mechanics (accuracy in usage, grammar, spelling) (15), Overall Effect (20); TOTAL (100).</w:t>
      </w:r>
    </w:p>
    <w:p w:rsidR="00440F7C" w:rsidRPr="00440F7C" w:rsidRDefault="00440F7C" w:rsidP="00440F7C">
      <w:pPr>
        <w:outlineLvl w:val="0"/>
      </w:pPr>
    </w:p>
    <w:p w:rsidR="00440F7C" w:rsidRPr="00440F7C" w:rsidRDefault="00440F7C" w:rsidP="00440F7C">
      <w:pPr>
        <w:outlineLvl w:val="0"/>
      </w:pPr>
      <w:r w:rsidRPr="00440F7C">
        <w:rPr>
          <w:rStyle w:val="Strong"/>
          <w:bCs w:val="0"/>
        </w:rPr>
        <w:t>Maps, Charts and Posters, Illustrated Booklets:</w:t>
      </w:r>
      <w:r w:rsidRPr="00440F7C">
        <w:t xml:space="preserve"> Originality/Creativity (5), Degree of Skill (5), Design and Color (5), Accuracy/Authenticity (5), Adherence to Classical Theme (5), Neatness (5), Correct English/Latin (5), Adherence to Rules (5), Overall Effect (10); TOTAL (50).</w:t>
      </w:r>
    </w:p>
    <w:p w:rsidR="00440F7C" w:rsidRPr="00440F7C" w:rsidRDefault="00440F7C" w:rsidP="00440F7C">
      <w:pPr>
        <w:outlineLvl w:val="0"/>
      </w:pPr>
    </w:p>
    <w:p w:rsidR="00D574FE" w:rsidRPr="00440F7C" w:rsidRDefault="00440F7C" w:rsidP="00440F7C">
      <w:pPr>
        <w:outlineLvl w:val="0"/>
        <w:rPr>
          <w:b/>
          <w:sz w:val="32"/>
          <w:szCs w:val="32"/>
          <w:u w:val="single"/>
        </w:rPr>
      </w:pPr>
      <w:r w:rsidRPr="00440F7C">
        <w:rPr>
          <w:rStyle w:val="Strong"/>
          <w:bCs w:val="0"/>
        </w:rPr>
        <w:t xml:space="preserve">Paintings, Drawings, Textiles, Pottery, Models, Miscellaneous, 2-D Non-Graphic Art, Games: </w:t>
      </w:r>
      <w:r w:rsidRPr="00440F7C">
        <w:t>Originality/Creativity (5), Degree of Skill (5), Design and Color (5), Accuracy/Authenticity (5), Adherence to Classical Theme (5), Neatness (5), Adherence to Rules (5), Overall Effect (15); TOTAL (50).</w:t>
      </w:r>
      <w:r w:rsidR="00D574FE" w:rsidRPr="00440F7C">
        <w:rPr>
          <w:b/>
        </w:rPr>
        <w:br w:type="page"/>
      </w:r>
      <w:r w:rsidR="00D574FE" w:rsidRPr="00440F7C">
        <w:rPr>
          <w:b/>
          <w:sz w:val="32"/>
          <w:szCs w:val="32"/>
          <w:u w:val="single"/>
        </w:rPr>
        <w:lastRenderedPageBreak/>
        <w:t>Project Description Cards</w:t>
      </w:r>
    </w:p>
    <w:p w:rsidR="00D574FE" w:rsidRPr="00440F7C" w:rsidRDefault="00D574FE" w:rsidP="00D574FE"/>
    <w:p w:rsidR="00D574FE" w:rsidRPr="00440F7C" w:rsidRDefault="00D574FE" w:rsidP="00D574FE">
      <w:r w:rsidRPr="00440F7C">
        <w:t>Each project at the Forum must have a 3x5 index card containing the following information:</w:t>
      </w:r>
    </w:p>
    <w:p w:rsidR="00D574FE" w:rsidRPr="00440F7C" w:rsidRDefault="00D574FE" w:rsidP="00D574FE"/>
    <w:p w:rsidR="00D574FE" w:rsidRPr="00440F7C" w:rsidRDefault="00D574FE" w:rsidP="00D574FE">
      <w:pPr>
        <w:outlineLvl w:val="0"/>
        <w:rPr>
          <w:b/>
        </w:rPr>
      </w:pPr>
      <w:r w:rsidRPr="00440F7C">
        <w:rPr>
          <w:b/>
        </w:rPr>
        <w:t>Front of Index Card</w:t>
      </w:r>
    </w:p>
    <w:p w:rsidR="00D574FE" w:rsidRPr="00440F7C" w:rsidRDefault="00D574FE" w:rsidP="00D574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574FE" w:rsidRPr="00440F7C">
        <w:tc>
          <w:tcPr>
            <w:tcW w:w="10440" w:type="dxa"/>
          </w:tcPr>
          <w:p w:rsidR="00D574FE" w:rsidRPr="00440F7C" w:rsidRDefault="00D574FE" w:rsidP="00D574FE"/>
          <w:p w:rsidR="00D574FE" w:rsidRPr="00440F7C" w:rsidRDefault="00CD5E1C" w:rsidP="00D574FE">
            <w:r w:rsidRPr="00440F7C">
              <w:t>Student ID Number [The number that appears on the student’s Forum nametag]</w:t>
            </w:r>
          </w:p>
          <w:p w:rsidR="00D574FE" w:rsidRPr="00440F7C" w:rsidRDefault="00D574FE" w:rsidP="00D574FE"/>
          <w:p w:rsidR="00D574FE" w:rsidRPr="00440F7C" w:rsidRDefault="00D574FE" w:rsidP="00D574FE">
            <w:r w:rsidRPr="00440F7C">
              <w:t>Project Category</w:t>
            </w:r>
          </w:p>
          <w:p w:rsidR="00D574FE" w:rsidRPr="00440F7C" w:rsidRDefault="00D574FE" w:rsidP="00D574FE"/>
          <w:p w:rsidR="00D574FE" w:rsidRPr="00440F7C" w:rsidRDefault="00D574FE" w:rsidP="00D574FE">
            <w:r w:rsidRPr="00440F7C">
              <w:t>Description of Project</w:t>
            </w:r>
          </w:p>
          <w:p w:rsidR="00D574FE" w:rsidRPr="00440F7C" w:rsidRDefault="00D574FE" w:rsidP="00D574FE">
            <w:r w:rsidRPr="00440F7C">
              <w:tab/>
            </w:r>
            <w:r w:rsidR="00CD5E1C" w:rsidRPr="00440F7C">
              <w:tab/>
            </w:r>
            <w:r w:rsidRPr="00440F7C">
              <w:t>This should include:</w:t>
            </w:r>
          </w:p>
          <w:p w:rsidR="00D574FE" w:rsidRPr="00440F7C" w:rsidRDefault="00CD5E1C" w:rsidP="00D574FE">
            <w:r w:rsidRPr="00440F7C">
              <w:tab/>
            </w:r>
            <w:r w:rsidR="00D574FE" w:rsidRPr="00440F7C">
              <w:t>a brief description (e.g., one sentence) of what the project looks like;</w:t>
            </w:r>
          </w:p>
          <w:p w:rsidR="00D574FE" w:rsidRPr="00440F7C" w:rsidRDefault="00CD5E1C" w:rsidP="00D574FE">
            <w:r w:rsidRPr="00440F7C">
              <w:tab/>
            </w:r>
            <w:r w:rsidR="00D574FE" w:rsidRPr="00440F7C">
              <w:t>the materials used to make the project;</w:t>
            </w:r>
          </w:p>
          <w:p w:rsidR="00D574FE" w:rsidRPr="00440F7C" w:rsidRDefault="00CD5E1C" w:rsidP="00D574FE">
            <w:r w:rsidRPr="00440F7C">
              <w:tab/>
            </w:r>
            <w:proofErr w:type="gramStart"/>
            <w:r w:rsidR="00D574FE" w:rsidRPr="00440F7C">
              <w:t>anything</w:t>
            </w:r>
            <w:proofErr w:type="gramEnd"/>
            <w:r w:rsidR="00D574FE" w:rsidRPr="00440F7C">
              <w:t xml:space="preserve"> else of interest about the project that </w:t>
            </w:r>
            <w:proofErr w:type="spellStart"/>
            <w:r w:rsidR="00D574FE" w:rsidRPr="00440F7C">
              <w:t>your</w:t>
            </w:r>
            <w:proofErr w:type="spellEnd"/>
            <w:r w:rsidR="00D574FE" w:rsidRPr="00440F7C">
              <w:t xml:space="preserve"> would like the judges to know, like </w:t>
            </w:r>
            <w:r w:rsidRPr="00440F7C">
              <w:tab/>
            </w:r>
            <w:r w:rsidRPr="00440F7C">
              <w:tab/>
            </w:r>
            <w:r w:rsidR="00D574FE" w:rsidRPr="00440F7C">
              <w:t>how long it took to make, interesting facts, etc.</w:t>
            </w:r>
          </w:p>
          <w:p w:rsidR="00D574FE" w:rsidRPr="00440F7C" w:rsidRDefault="00D574FE" w:rsidP="00D574FE"/>
          <w:p w:rsidR="00D574FE" w:rsidRPr="00440F7C" w:rsidRDefault="00D574FE" w:rsidP="00D574FE"/>
        </w:tc>
      </w:tr>
    </w:tbl>
    <w:p w:rsidR="00D574FE" w:rsidRPr="00440F7C" w:rsidRDefault="00D574FE" w:rsidP="00D574FE"/>
    <w:p w:rsidR="00D574FE" w:rsidRPr="00440F7C" w:rsidRDefault="00D574FE" w:rsidP="00D574FE">
      <w:pPr>
        <w:outlineLvl w:val="0"/>
        <w:rPr>
          <w:b/>
        </w:rPr>
      </w:pPr>
      <w:r w:rsidRPr="00440F7C">
        <w:rPr>
          <w:b/>
        </w:rPr>
        <w:t>Back of Index Card</w:t>
      </w:r>
    </w:p>
    <w:p w:rsidR="00D574FE" w:rsidRPr="00440F7C" w:rsidRDefault="00D574FE" w:rsidP="00D574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574FE" w:rsidRPr="00440F7C">
        <w:tc>
          <w:tcPr>
            <w:tcW w:w="10440" w:type="dxa"/>
          </w:tcPr>
          <w:p w:rsidR="00D574FE" w:rsidRPr="00440F7C" w:rsidRDefault="00D574FE" w:rsidP="00D574FE"/>
          <w:p w:rsidR="00D574FE" w:rsidRPr="00440F7C" w:rsidRDefault="00D574FE" w:rsidP="00D574FE"/>
          <w:p w:rsidR="00D574FE" w:rsidRPr="00440F7C" w:rsidRDefault="00CD5E1C" w:rsidP="00D574FE">
            <w:r w:rsidRPr="00440F7C">
              <w:t xml:space="preserve">Student </w:t>
            </w:r>
            <w:r w:rsidR="00D574FE" w:rsidRPr="00440F7C">
              <w:t>Name</w:t>
            </w:r>
          </w:p>
          <w:p w:rsidR="00D574FE" w:rsidRPr="00440F7C" w:rsidRDefault="00D574FE" w:rsidP="00D574FE"/>
          <w:p w:rsidR="00D574FE" w:rsidRPr="00440F7C" w:rsidRDefault="00D574FE" w:rsidP="00D574FE">
            <w:r w:rsidRPr="00440F7C">
              <w:t>School</w:t>
            </w:r>
            <w:r w:rsidR="00CD5E1C" w:rsidRPr="00440F7C">
              <w:t xml:space="preserve"> Name</w:t>
            </w:r>
          </w:p>
          <w:p w:rsidR="00D574FE" w:rsidRPr="00440F7C" w:rsidRDefault="00D574FE" w:rsidP="00D574FE"/>
          <w:p w:rsidR="00D574FE" w:rsidRPr="00440F7C" w:rsidRDefault="00D574FE" w:rsidP="00D574FE">
            <w:r w:rsidRPr="00440F7C">
              <w:t>Grade</w:t>
            </w:r>
          </w:p>
          <w:p w:rsidR="00D574FE" w:rsidRPr="00440F7C" w:rsidRDefault="00D574FE" w:rsidP="00D574FE"/>
          <w:p w:rsidR="00D574FE" w:rsidRPr="00440F7C" w:rsidRDefault="00D574FE" w:rsidP="00D574FE">
            <w:r w:rsidRPr="00440F7C">
              <w:t>Level of Latin</w:t>
            </w:r>
          </w:p>
          <w:p w:rsidR="00D574FE" w:rsidRPr="00440F7C" w:rsidRDefault="00D574FE" w:rsidP="00D574FE"/>
          <w:p w:rsidR="00D574FE" w:rsidRPr="00440F7C" w:rsidRDefault="00D574FE" w:rsidP="00D574FE"/>
        </w:tc>
      </w:tr>
    </w:tbl>
    <w:p w:rsidR="00D574FE" w:rsidRPr="00440F7C" w:rsidRDefault="00D574FE" w:rsidP="00D574FE"/>
    <w:sectPr w:rsidR="00D574FE" w:rsidRPr="00440F7C" w:rsidSect="00D57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A7EC8"/>
    <w:multiLevelType w:val="hybridMultilevel"/>
    <w:tmpl w:val="434871EC"/>
    <w:lvl w:ilvl="0" w:tplc="2B9C61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A2"/>
    <w:rsid w:val="000508EB"/>
    <w:rsid w:val="00060C31"/>
    <w:rsid w:val="00093618"/>
    <w:rsid w:val="001143C9"/>
    <w:rsid w:val="00224786"/>
    <w:rsid w:val="002E5BA2"/>
    <w:rsid w:val="002F6731"/>
    <w:rsid w:val="00440F7C"/>
    <w:rsid w:val="0079797C"/>
    <w:rsid w:val="007F32BE"/>
    <w:rsid w:val="008A0702"/>
    <w:rsid w:val="008A26AB"/>
    <w:rsid w:val="008F31D6"/>
    <w:rsid w:val="00907790"/>
    <w:rsid w:val="009104D0"/>
    <w:rsid w:val="00A062AD"/>
    <w:rsid w:val="00AE1B61"/>
    <w:rsid w:val="00B45AEF"/>
    <w:rsid w:val="00CD5E1C"/>
    <w:rsid w:val="00CE59E0"/>
    <w:rsid w:val="00D2217F"/>
    <w:rsid w:val="00D574FE"/>
    <w:rsid w:val="00D6599B"/>
    <w:rsid w:val="00DB0E21"/>
    <w:rsid w:val="00DD7005"/>
    <w:rsid w:val="00E6692D"/>
    <w:rsid w:val="00E7410D"/>
    <w:rsid w:val="00F25AF9"/>
    <w:rsid w:val="00F27E27"/>
    <w:rsid w:val="00FB2D89"/>
    <w:rsid w:val="00FD3034"/>
    <w:rsid w:val="00FE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A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700E8"/>
    <w:pPr>
      <w:shd w:val="clear" w:color="auto" w:fill="000080"/>
    </w:pPr>
    <w:rPr>
      <w:rFonts w:ascii="Tahoma" w:hAnsi="Tahoma" w:cs="Tahoma"/>
      <w:sz w:val="20"/>
      <w:szCs w:val="20"/>
    </w:rPr>
  </w:style>
  <w:style w:type="character" w:styleId="Strong">
    <w:name w:val="Strong"/>
    <w:basedOn w:val="DefaultParagraphFont"/>
    <w:uiPriority w:val="22"/>
    <w:qFormat/>
    <w:rsid w:val="00440F7C"/>
    <w:rPr>
      <w:b/>
      <w:bCs/>
    </w:rPr>
  </w:style>
  <w:style w:type="character" w:styleId="Emphasis">
    <w:name w:val="Emphasis"/>
    <w:basedOn w:val="DefaultParagraphFont"/>
    <w:uiPriority w:val="20"/>
    <w:qFormat/>
    <w:rsid w:val="00440F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A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700E8"/>
    <w:pPr>
      <w:shd w:val="clear" w:color="auto" w:fill="000080"/>
    </w:pPr>
    <w:rPr>
      <w:rFonts w:ascii="Tahoma" w:hAnsi="Tahoma" w:cs="Tahoma"/>
      <w:sz w:val="20"/>
      <w:szCs w:val="20"/>
    </w:rPr>
  </w:style>
  <w:style w:type="character" w:styleId="Strong">
    <w:name w:val="Strong"/>
    <w:basedOn w:val="DefaultParagraphFont"/>
    <w:uiPriority w:val="22"/>
    <w:qFormat/>
    <w:rsid w:val="00440F7C"/>
    <w:rPr>
      <w:b/>
      <w:bCs/>
    </w:rPr>
  </w:style>
  <w:style w:type="character" w:styleId="Emphasis">
    <w:name w:val="Emphasis"/>
    <w:basedOn w:val="DefaultParagraphFont"/>
    <w:uiPriority w:val="20"/>
    <w:qFormat/>
    <w:rsid w:val="00440F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97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CREATIVE CONTESTS: PROJECTS</vt:lpstr>
    </vt:vector>
  </TitlesOfParts>
  <Company>Owner</Company>
  <LinksUpToDate>false</LinksUpToDate>
  <CharactersWithSpaces>18359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CONTESTS: PROJECTS</dc:title>
  <dc:creator>Owner</dc:creator>
  <cp:lastModifiedBy>Adam Jason Mize</cp:lastModifiedBy>
  <cp:revision>2</cp:revision>
  <dcterms:created xsi:type="dcterms:W3CDTF">2012-01-29T01:04:00Z</dcterms:created>
  <dcterms:modified xsi:type="dcterms:W3CDTF">2012-01-29T01:04:00Z</dcterms:modified>
</cp:coreProperties>
</file>